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568C6" w14:textId="23E76CB4" w:rsidR="00692489" w:rsidRPr="00BC0BDF" w:rsidRDefault="002E73E6">
      <w:pPr>
        <w:rPr>
          <w:rFonts w:cs="Arial"/>
        </w:rPr>
      </w:pPr>
      <w:r>
        <w:rPr>
          <w:noProof/>
          <w:lang w:eastAsia="en-AU"/>
        </w:rPr>
        <mc:AlternateContent>
          <mc:Choice Requires="wpg">
            <w:drawing>
              <wp:anchor distT="0" distB="0" distL="114300" distR="114300" simplePos="0" relativeHeight="251686912" behindDoc="0" locked="0" layoutInCell="1" allowOverlap="1" wp14:anchorId="7A3A2AC3" wp14:editId="08F051D1">
                <wp:simplePos x="0" y="0"/>
                <wp:positionH relativeFrom="column">
                  <wp:posOffset>3958690</wp:posOffset>
                </wp:positionH>
                <wp:positionV relativeFrom="paragraph">
                  <wp:posOffset>-2420519</wp:posOffset>
                </wp:positionV>
                <wp:extent cx="4503064" cy="4632839"/>
                <wp:effectExtent l="0" t="0" r="0" b="34925"/>
                <wp:wrapNone/>
                <wp:docPr id="13" name="Group 13"/>
                <wp:cNvGraphicFramePr/>
                <a:graphic xmlns:a="http://schemas.openxmlformats.org/drawingml/2006/main">
                  <a:graphicData uri="http://schemas.microsoft.com/office/word/2010/wordprocessingGroup">
                    <wpg:wgp>
                      <wpg:cNvGrpSpPr/>
                      <wpg:grpSpPr>
                        <a:xfrm>
                          <a:off x="0" y="0"/>
                          <a:ext cx="4503064" cy="4632839"/>
                          <a:chOff x="-191619" y="0"/>
                          <a:chExt cx="4503064" cy="4632839"/>
                        </a:xfrm>
                      </wpg:grpSpPr>
                      <wps:wsp>
                        <wps:cNvPr id="7" name="Hexagon 7"/>
                        <wps:cNvSpPr/>
                        <wps:spPr>
                          <a:xfrm rot="5400000">
                            <a:off x="532737" y="239908"/>
                            <a:ext cx="4018616" cy="3538800"/>
                          </a:xfrm>
                          <a:prstGeom prst="hexagon">
                            <a:avLst>
                              <a:gd name="adj" fmla="val 30598"/>
                              <a:gd name="vf" fmla="val 115470"/>
                            </a:avLst>
                          </a:prstGeom>
                          <a:solidFill>
                            <a:srgbClr val="004E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Hexagon 11"/>
                        <wps:cNvSpPr/>
                        <wps:spPr>
                          <a:xfrm rot="16200000">
                            <a:off x="-325960" y="2293330"/>
                            <a:ext cx="1948196" cy="1679513"/>
                          </a:xfrm>
                          <a:prstGeom prst="hexagon">
                            <a:avLst/>
                          </a:prstGeom>
                          <a:solidFill>
                            <a:srgbClr val="004E7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Hexagon 10"/>
                        <wps:cNvSpPr/>
                        <wps:spPr>
                          <a:xfrm rot="16200000">
                            <a:off x="1769165" y="2783271"/>
                            <a:ext cx="1986524" cy="1712612"/>
                          </a:xfrm>
                          <a:prstGeom prst="hexagon">
                            <a:avLst/>
                          </a:prstGeom>
                          <a:noFill/>
                          <a:ln w="38100">
                            <a:solidFill>
                              <a:srgbClr val="006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Hexagon 12"/>
                        <wps:cNvSpPr/>
                        <wps:spPr>
                          <a:xfrm rot="16200000">
                            <a:off x="57725" y="1395187"/>
                            <a:ext cx="2915093" cy="2513023"/>
                          </a:xfrm>
                          <a:prstGeom prst="hexagon">
                            <a:avLst/>
                          </a:prstGeom>
                          <a:noFill/>
                          <a:ln w="38100">
                            <a:solidFill>
                              <a:srgbClr val="4F7C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206C76" id="Group 13" o:spid="_x0000_s1026" style="position:absolute;margin-left:311.7pt;margin-top:-190.6pt;width:354.55pt;height:364.8pt;z-index:251686912;mso-width-relative:margin;mso-height-relative:margin" coordorigin="-1916" coordsize="45030,4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7" type="#_x0000_t9" style="position:absolute;left:5327;top:2399;width:40186;height:35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" adj="5820" fillcolor="#004e72" stroked="f" strokeweight="1pt"/>
                <v:shape id="Hexagon 11" o:spid="_x0000_s1028" type="#_x0000_t9" style="position:absolute;left:-3260;top:22933;width:19482;height:167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" adj="4655" fillcolor="#004e72" stroked="f" strokeweight="1pt">
                  <v:fill opacity="32896f"/>
                </v:shape>
                <v:shape id="Hexagon 10" o:spid="_x0000_s1029" type="#_x0000_t9" style="position:absolute;left:17691;top:27833;width:19865;height:171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" adj="4655" filled="f" strokecolor="#006a96" strokeweight="3pt"/>
                <v:shape id="Hexagon 12" o:spid="_x0000_s1030" type="#_x0000_t9" style="position:absolute;left:576;top:13952;width:29151;height:251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" adj="4655" filled="f" strokecolor="#4f7c92" strokeweight="3pt"/>
              </v:group>
            </w:pict>
          </mc:Fallback>
        </mc:AlternateContent>
      </w:r>
      <w:r w:rsidR="00E40CCC">
        <w:rPr>
          <w:noProof/>
          <w:lang w:eastAsia="en-AU"/>
        </w:rPr>
        <w:drawing>
          <wp:anchor distT="0" distB="0" distL="114300" distR="114300" simplePos="0" relativeHeight="251678720" behindDoc="1" locked="0" layoutInCell="1" allowOverlap="1" wp14:anchorId="28DBDF07" wp14:editId="39EF76BC">
            <wp:simplePos x="0" y="0"/>
            <wp:positionH relativeFrom="column">
              <wp:posOffset>-297815</wp:posOffset>
            </wp:positionH>
            <wp:positionV relativeFrom="paragraph">
              <wp:posOffset>-323850</wp:posOffset>
            </wp:positionV>
            <wp:extent cx="3736397" cy="22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R - Stacked - Logo.JPG"/>
                    <pic:cNvPicPr/>
                  </pic:nvPicPr>
                  <pic:blipFill>
                    <a:blip r:embed="rId8">
                      <a:extLst>
                        <a:ext uri="{28A0092B-C50C-407E-A947-70E740481C1C}">
                          <a14:useLocalDpi xmlns:a14="http://schemas.microsoft.com/office/drawing/2010/main" val="0"/>
                        </a:ext>
                      </a:extLst>
                    </a:blip>
                    <a:stretch>
                      <a:fillRect/>
                    </a:stretch>
                  </pic:blipFill>
                  <pic:spPr>
                    <a:xfrm>
                      <a:off x="0" y="0"/>
                      <a:ext cx="3736397" cy="2286000"/>
                    </a:xfrm>
                    <a:prstGeom prst="rect">
                      <a:avLst/>
                    </a:prstGeom>
                  </pic:spPr>
                </pic:pic>
              </a:graphicData>
            </a:graphic>
            <wp14:sizeRelH relativeFrom="page">
              <wp14:pctWidth>0</wp14:pctWidth>
            </wp14:sizeRelH>
            <wp14:sizeRelV relativeFrom="page">
              <wp14:pctHeight>0</wp14:pctHeight>
            </wp14:sizeRelV>
          </wp:anchor>
        </w:drawing>
      </w:r>
    </w:p>
    <w:p w14:paraId="3D1465A7" w14:textId="6B6B067F" w:rsidR="00781415" w:rsidRDefault="00781415" w:rsidP="00781415">
      <w:pPr>
        <w:pStyle w:val="Title"/>
        <w:rPr>
          <w:rStyle w:val="BookTitle"/>
          <w:rFonts w:cs="Arial"/>
          <w:sz w:val="22"/>
          <w:szCs w:val="22"/>
        </w:rPr>
      </w:pPr>
    </w:p>
    <w:p w14:paraId="76329456" w14:textId="6C7493D8" w:rsidR="00781415" w:rsidRDefault="00781415" w:rsidP="00781415">
      <w:pPr>
        <w:pStyle w:val="Title"/>
        <w:rPr>
          <w:rStyle w:val="BookTitle"/>
          <w:rFonts w:cs="Arial"/>
          <w:sz w:val="22"/>
          <w:szCs w:val="22"/>
        </w:rPr>
      </w:pPr>
    </w:p>
    <w:p w14:paraId="46F61B67" w14:textId="59A03713" w:rsidR="00E40CCC" w:rsidRDefault="00E40CCC">
      <w:pPr>
        <w:rPr>
          <w:rStyle w:val="BookTitle"/>
          <w:rFonts w:cstheme="minorHAnsi"/>
          <w:sz w:val="28"/>
          <w:szCs w:val="28"/>
        </w:rPr>
      </w:pPr>
    </w:p>
    <w:p w14:paraId="403CF1FD" w14:textId="0FD5D5D2" w:rsidR="00E40CCC" w:rsidRPr="00E40CCC" w:rsidRDefault="00614E6A" w:rsidP="00E40CCC">
      <w:r w:rsidRPr="00E637A2">
        <w:rPr>
          <w:rStyle w:val="BookTitle"/>
          <w:rFonts w:cstheme="minorHAnsi"/>
          <w:noProof/>
          <w:sz w:val="28"/>
          <w:szCs w:val="28"/>
          <w:lang w:eastAsia="en-AU"/>
        </w:rPr>
        <mc:AlternateContent>
          <mc:Choice Requires="wps">
            <w:drawing>
              <wp:anchor distT="0" distB="0" distL="114300" distR="114300" simplePos="0" relativeHeight="251662336" behindDoc="0" locked="0" layoutInCell="1" allowOverlap="1" wp14:anchorId="398D09E9" wp14:editId="1A6175C3">
                <wp:simplePos x="0" y="0"/>
                <wp:positionH relativeFrom="margin">
                  <wp:posOffset>298450</wp:posOffset>
                </wp:positionH>
                <wp:positionV relativeFrom="paragraph">
                  <wp:posOffset>3269321</wp:posOffset>
                </wp:positionV>
                <wp:extent cx="5443870" cy="45719"/>
                <wp:effectExtent l="0" t="0" r="4445" b="0"/>
                <wp:wrapNone/>
                <wp:docPr id="18" name="Rectangle 18" descr="Line"/>
                <wp:cNvGraphicFramePr/>
                <a:graphic xmlns:a="http://schemas.openxmlformats.org/drawingml/2006/main">
                  <a:graphicData uri="http://schemas.microsoft.com/office/word/2010/wordprocessingShape">
                    <wps:wsp>
                      <wps:cNvSpPr/>
                      <wps:spPr>
                        <a:xfrm>
                          <a:off x="0" y="0"/>
                          <a:ext cx="5443870" cy="45719"/>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8AD09" id="Rectangle 18" o:spid="_x0000_s1026" alt="Line" style="position:absolute;margin-left:23.5pt;margin-top:257.45pt;width:428.6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" fillcolor="black [3213]" stroked="f" strokeweight="1pt">
                <w10:wrap anchorx="margin"/>
              </v:rect>
            </w:pict>
          </mc:Fallback>
        </mc:AlternateContent>
      </w:r>
      <w:r w:rsidRPr="00E637A2">
        <w:rPr>
          <w:rStyle w:val="BookTitle"/>
          <w:rFonts w:cstheme="minorHAnsi"/>
          <w:noProof/>
          <w:sz w:val="28"/>
          <w:szCs w:val="28"/>
          <w:lang w:eastAsia="en-AU"/>
        </w:rPr>
        <mc:AlternateContent>
          <mc:Choice Requires="wps">
            <w:drawing>
              <wp:anchor distT="45720" distB="45720" distL="114300" distR="114300" simplePos="0" relativeHeight="251664384" behindDoc="0" locked="0" layoutInCell="1" allowOverlap="1" wp14:anchorId="58F8E097" wp14:editId="23745608">
                <wp:simplePos x="0" y="0"/>
                <wp:positionH relativeFrom="margin">
                  <wp:posOffset>-196850</wp:posOffset>
                </wp:positionH>
                <wp:positionV relativeFrom="paragraph">
                  <wp:posOffset>2008846</wp:posOffset>
                </wp:positionV>
                <wp:extent cx="6438900"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257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04F9E6" w14:textId="12917F1F" w:rsidR="006C06FA" w:rsidRPr="005D11DF" w:rsidRDefault="003E7223" w:rsidP="00D6118B">
                            <w:pPr>
                              <w:pStyle w:val="Title"/>
                              <w:rPr>
                                <w:rFonts w:eastAsiaTheme="minorHAnsi" w:cstheme="minorBidi"/>
                                <w:szCs w:val="22"/>
                                <w:lang w:val="en-US"/>
                              </w:rPr>
                            </w:pPr>
                            <w:sdt>
                              <w:sdtPr>
                                <w:rPr>
                                  <w:lang w:val="en-US"/>
                                </w:rPr>
                                <w:alias w:val="Title"/>
                                <w:tag w:val=""/>
                                <w:id w:val="-7147352"/>
                                <w:placeholder>
                                  <w:docPart w:val="915C559388DF4249897D94744706730F"/>
                                </w:placeholder>
                                <w:dataBinding w:prefixMappings="xmlns:ns0='http://purl.org/dc/elements/1.1/' xmlns:ns1='http://schemas.openxmlformats.org/package/2006/metadata/core-properties' " w:xpath="/ns1:coreProperties[1]/ns0:title[1]" w:storeItemID="{6C3C8BC8-F283-45AE-878A-BAB7291924A1}"/>
                                <w:text/>
                              </w:sdtPr>
                              <w:sdtEndPr/>
                              <w:sdtContent>
                                <w:r w:rsidR="00DC5A80">
                                  <w:rPr>
                                    <w:lang w:val="en-US"/>
                                  </w:rPr>
                                  <w:t>Information publication scheme plan</w:t>
                                </w:r>
                              </w:sdtContent>
                            </w:sdt>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8F8E097" id="_x0000_t202" coordsize="21600,21600" o:spt="202" path="m,l,21600r21600,l21600,xe">
                <v:stroke joinstyle="miter"/>
                <v:path gradientshapeok="t" o:connecttype="rect"/>
              </v:shapetype>
              <v:shape id="Text Box 2" o:spid="_x0000_s1026" type="#_x0000_t202" style="position:absolute;margin-left:-15.5pt;margin-top:158.2pt;width:507pt;height:9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" filled="f" stroked="f">
                <v:textbox>
                  <w:txbxContent>
                    <w:p w14:paraId="0F04F9E6" w14:textId="12917F1F" w:rsidR="006C06FA" w:rsidRPr="005D11DF" w:rsidRDefault="003E7223" w:rsidP="00D6118B">
                      <w:pPr>
                        <w:pStyle w:val="Title"/>
                        <w:rPr>
                          <w:rFonts w:eastAsiaTheme="minorHAnsi" w:cstheme="minorBidi"/>
                          <w:szCs w:val="22"/>
                          <w:lang w:val="en-US"/>
                        </w:rPr>
                      </w:pPr>
                      <w:sdt>
                        <w:sdtPr>
                          <w:rPr>
                            <w:lang w:val="en-US"/>
                          </w:rPr>
                          <w:alias w:val="Title"/>
                          <w:tag w:val=""/>
                          <w:id w:val="-7147352"/>
                          <w:placeholder>
                            <w:docPart w:val="915C559388DF4249897D94744706730F"/>
                          </w:placeholder>
                          <w:dataBinding w:prefixMappings="xmlns:ns0='http://purl.org/dc/elements/1.1/' xmlns:ns1='http://schemas.openxmlformats.org/package/2006/metadata/core-properties' " w:xpath="/ns1:coreProperties[1]/ns0:title[1]" w:storeItemID="{6C3C8BC8-F283-45AE-878A-BAB7291924A1}"/>
                          <w:text/>
                        </w:sdtPr>
                        <w:sdtEndPr/>
                        <w:sdtContent>
                          <w:r w:rsidR="00DC5A80">
                            <w:rPr>
                              <w:lang w:val="en-US"/>
                            </w:rPr>
                            <w:t>Information publication scheme plan</w:t>
                          </w:r>
                        </w:sdtContent>
                      </w:sdt>
                    </w:p>
                  </w:txbxContent>
                </v:textbox>
                <w10:wrap type="square" anchorx="margin"/>
              </v:shape>
            </w:pict>
          </mc:Fallback>
        </mc:AlternateContent>
      </w:r>
      <w:r w:rsidR="002E73E6">
        <w:rPr>
          <w:noProof/>
          <w:lang w:eastAsia="en-AU"/>
        </w:rPr>
        <mc:AlternateContent>
          <mc:Choice Requires="wpg">
            <w:drawing>
              <wp:anchor distT="0" distB="0" distL="114300" distR="114300" simplePos="0" relativeHeight="251688960" behindDoc="0" locked="0" layoutInCell="1" allowOverlap="1" wp14:anchorId="0B01D862" wp14:editId="4B402C79">
                <wp:simplePos x="0" y="0"/>
                <wp:positionH relativeFrom="column">
                  <wp:posOffset>-1403028</wp:posOffset>
                </wp:positionH>
                <wp:positionV relativeFrom="paragraph">
                  <wp:posOffset>6113780</wp:posOffset>
                </wp:positionV>
                <wp:extent cx="3671464" cy="3253792"/>
                <wp:effectExtent l="0" t="38100" r="24765" b="41910"/>
                <wp:wrapNone/>
                <wp:docPr id="15" name="Group 15"/>
                <wp:cNvGraphicFramePr/>
                <a:graphic xmlns:a="http://schemas.openxmlformats.org/drawingml/2006/main">
                  <a:graphicData uri="http://schemas.microsoft.com/office/word/2010/wordprocessingGroup">
                    <wpg:wgp>
                      <wpg:cNvGrpSpPr/>
                      <wpg:grpSpPr>
                        <a:xfrm>
                          <a:off x="0" y="0"/>
                          <a:ext cx="3671464" cy="3253792"/>
                          <a:chOff x="80907" y="1530406"/>
                          <a:chExt cx="3671464" cy="3253792"/>
                        </a:xfrm>
                      </wpg:grpSpPr>
                      <wps:wsp>
                        <wps:cNvPr id="16" name="Hexagon 16"/>
                        <wps:cNvSpPr/>
                        <wps:spPr>
                          <a:xfrm rot="5400000">
                            <a:off x="-30147" y="2516247"/>
                            <a:ext cx="1859566" cy="1637457"/>
                          </a:xfrm>
                          <a:prstGeom prst="hexagon">
                            <a:avLst>
                              <a:gd name="adj" fmla="val 30598"/>
                              <a:gd name="vf" fmla="val 115470"/>
                            </a:avLst>
                          </a:prstGeom>
                          <a:solidFill>
                            <a:srgbClr val="004E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Hexagon 19"/>
                        <wps:cNvSpPr/>
                        <wps:spPr>
                          <a:xfrm rot="16200000">
                            <a:off x="1296106" y="2038888"/>
                            <a:ext cx="1948196" cy="1679513"/>
                          </a:xfrm>
                          <a:prstGeom prst="hexagon">
                            <a:avLst/>
                          </a:prstGeom>
                          <a:solidFill>
                            <a:srgbClr val="004E7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Hexagon 20"/>
                        <wps:cNvSpPr/>
                        <wps:spPr>
                          <a:xfrm rot="16200000">
                            <a:off x="1705555" y="2664001"/>
                            <a:ext cx="1986524" cy="1712612"/>
                          </a:xfrm>
                          <a:prstGeom prst="hexagon">
                            <a:avLst/>
                          </a:prstGeom>
                          <a:noFill/>
                          <a:ln w="38100">
                            <a:solidFill>
                              <a:srgbClr val="006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Hexagon 21"/>
                        <wps:cNvSpPr/>
                        <wps:spPr>
                          <a:xfrm rot="16200000">
                            <a:off x="723089" y="1754916"/>
                            <a:ext cx="3253792" cy="2804772"/>
                          </a:xfrm>
                          <a:prstGeom prst="hexagon">
                            <a:avLst/>
                          </a:prstGeom>
                          <a:noFill/>
                          <a:ln w="38100">
                            <a:solidFill>
                              <a:srgbClr val="4F7C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AA6F5" id="Group 15" o:spid="_x0000_s1026" style="position:absolute;margin-left:-110.45pt;margin-top:481.4pt;width:289.1pt;height:256.2pt;z-index:251688960;mso-width-relative:margin;mso-height-relative:margin" coordorigin="809,15304" coordsize="36714,3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">
                <v:shape id="Hexagon 16" o:spid="_x0000_s1027" type="#_x0000_t9" style="position:absolute;left:-302;top:25162;width:18596;height:163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" adj="5820" fillcolor="#004e72" stroked="f" strokeweight="1pt"/>
                <v:shape id="Hexagon 19" o:spid="_x0000_s1028" type="#_x0000_t9" style="position:absolute;left:12961;top:20388;width:19482;height:167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" adj="4655" fillcolor="#004e72" stroked="f" strokeweight="1pt">
                  <v:fill opacity="32896f"/>
                </v:shape>
                <v:shape id="Hexagon 20" o:spid="_x0000_s1029" type="#_x0000_t9" style="position:absolute;left:17055;top:26640;width:19865;height:171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" adj="4655" filled="f" strokecolor="#006a96" strokeweight="3pt"/>
                <v:shape id="Hexagon 21" o:spid="_x0000_s1030" type="#_x0000_t9" style="position:absolute;left:7230;top:17549;width:32537;height:28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" adj="4655" filled="f" strokecolor="#4f7c92" strokeweight="3pt"/>
              </v:group>
            </w:pict>
          </mc:Fallback>
        </mc:AlternateContent>
      </w:r>
      <w:r w:rsidR="00E637A2">
        <w:rPr>
          <w:rStyle w:val="BookTitle"/>
          <w:rFonts w:cstheme="minorHAnsi"/>
          <w:sz w:val="28"/>
          <w:szCs w:val="28"/>
        </w:rPr>
        <w:br w:type="page"/>
      </w:r>
    </w:p>
    <w:p w14:paraId="06258A66" w14:textId="07878825" w:rsidR="00D5197C" w:rsidRPr="00E40CCC" w:rsidRDefault="00DC5A80" w:rsidP="008B3B49">
      <w:pPr>
        <w:pStyle w:val="Heading1"/>
      </w:pPr>
      <w:bookmarkStart w:id="0" w:name="_Toc57209430"/>
      <w:r>
        <w:lastRenderedPageBreak/>
        <w:t>Overview</w:t>
      </w:r>
    </w:p>
    <w:bookmarkEnd w:id="0"/>
    <w:p w14:paraId="5770A9A4" w14:textId="77777777" w:rsidR="00DC5A80" w:rsidRPr="00457500" w:rsidRDefault="00DC5A80" w:rsidP="00DC5A80">
      <w:pPr>
        <w:pStyle w:val="BodyText"/>
      </w:pPr>
      <w:r w:rsidRPr="00457500">
        <w:t>The</w:t>
      </w:r>
      <w:r>
        <w:t xml:space="preserve"> </w:t>
      </w:r>
      <w:r w:rsidRPr="00457500">
        <w:t>PSR</w:t>
      </w:r>
      <w:r>
        <w:t xml:space="preserve"> </w:t>
      </w:r>
      <w:r w:rsidRPr="00457500">
        <w:t>Agency is an independent statutory agency, established under Part VAA of the</w:t>
      </w:r>
      <w:r>
        <w:t xml:space="preserve"> </w:t>
      </w:r>
      <w:hyperlink r:id="rId9" w:history="1">
        <w:r w:rsidRPr="00457500">
          <w:rPr>
            <w:rStyle w:val="Hyperlink"/>
            <w:rFonts w:cstheme="minorHAnsi"/>
            <w:i/>
            <w:iCs/>
          </w:rPr>
          <w:t>Health Insurance Act 1973</w:t>
        </w:r>
      </w:hyperlink>
      <w:r w:rsidRPr="00457500">
        <w:rPr>
          <w:rStyle w:val="Emphasis"/>
          <w:rFonts w:cstheme="minorHAnsi"/>
        </w:rPr>
        <w:t>,</w:t>
      </w:r>
      <w:r w:rsidRPr="00457500">
        <w:t>which sets out our role, powers and processes.</w:t>
      </w:r>
    </w:p>
    <w:p w14:paraId="1828D4B5" w14:textId="77777777" w:rsidR="00DC5A80" w:rsidRPr="00457500" w:rsidRDefault="00DC5A80" w:rsidP="00DC5A80">
      <w:pPr>
        <w:pStyle w:val="BodyText"/>
        <w:rPr>
          <w:rFonts w:cstheme="minorHAnsi"/>
        </w:rPr>
      </w:pPr>
      <w:r w:rsidRPr="00457500">
        <w:rPr>
          <w:rFonts w:cstheme="minorHAnsi"/>
        </w:rPr>
        <w:t xml:space="preserve">Our statutory role is to </w:t>
      </w:r>
      <w:r w:rsidRPr="00457500">
        <w:t xml:space="preserve">protect patients and the community from the risks of inappropriate practice. This also protects the integrity of the Medicare program, services provided under the </w:t>
      </w:r>
      <w:hyperlink r:id="rId10" w:history="1">
        <w:r w:rsidRPr="00457500">
          <w:rPr>
            <w:rStyle w:val="Hyperlink"/>
          </w:rPr>
          <w:t>Child Dental Benefits Schedule</w:t>
        </w:r>
      </w:hyperlink>
      <w:r w:rsidRPr="00457500">
        <w:t xml:space="preserve"> (CDBS) and the Pharmaceutical Benefits Scheme (PBS).</w:t>
      </w:r>
    </w:p>
    <w:p w14:paraId="7174D08F" w14:textId="77777777" w:rsidR="00DC5A80" w:rsidRPr="00457500" w:rsidRDefault="00DC5A80" w:rsidP="00DC5A80">
      <w:pPr>
        <w:pStyle w:val="BodyText"/>
      </w:pPr>
      <w:r w:rsidRPr="00457500">
        <w:t xml:space="preserve">We must comply with the: </w:t>
      </w:r>
    </w:p>
    <w:p w14:paraId="2971EF9E" w14:textId="77777777" w:rsidR="00DC5A80" w:rsidRPr="00457500" w:rsidRDefault="00DC5A80" w:rsidP="00DC5A80">
      <w:pPr>
        <w:pStyle w:val="Bullet"/>
        <w:rPr>
          <w:lang w:val="en-AU"/>
        </w:rPr>
      </w:pPr>
      <w:hyperlink r:id="rId11" w:history="1">
        <w:r w:rsidRPr="00457500">
          <w:rPr>
            <w:rStyle w:val="Hyperlink"/>
            <w:rFonts w:cstheme="minorHAnsi"/>
            <w:i/>
            <w:iCs/>
            <w:lang w:val="en-AU"/>
          </w:rPr>
          <w:t>Freedom of Information Act 1982</w:t>
        </w:r>
      </w:hyperlink>
      <w:r w:rsidRPr="00457500">
        <w:rPr>
          <w:rStyle w:val="Emphasis"/>
          <w:rFonts w:cstheme="minorHAnsi"/>
          <w:lang w:val="en-AU"/>
        </w:rPr>
        <w:t xml:space="preserve"> </w:t>
      </w:r>
      <w:r w:rsidRPr="00457500">
        <w:rPr>
          <w:lang w:val="en-AU"/>
        </w:rPr>
        <w:t xml:space="preserve">(FOI Act) </w:t>
      </w:r>
    </w:p>
    <w:p w14:paraId="13024902" w14:textId="77777777" w:rsidR="00DC5A80" w:rsidRPr="00457500" w:rsidRDefault="00DC5A80" w:rsidP="00DC5A80">
      <w:pPr>
        <w:pStyle w:val="Bullet"/>
        <w:rPr>
          <w:lang w:val="en-AU"/>
        </w:rPr>
      </w:pPr>
      <w:r w:rsidRPr="00457500">
        <w:rPr>
          <w:lang w:val="en-AU"/>
        </w:rPr>
        <w:t xml:space="preserve">Information Publication Scheme (IPS) requirements. </w:t>
      </w:r>
    </w:p>
    <w:p w14:paraId="59B78593" w14:textId="77777777" w:rsidR="00DC5A80" w:rsidRPr="00457500" w:rsidRDefault="00DC5A80" w:rsidP="00DC5A80">
      <w:pPr>
        <w:pStyle w:val="BodyText"/>
      </w:pPr>
      <w:r w:rsidRPr="00457500">
        <w:t>As required by section 8(1) of the FOI Act, this plan describes how we propose to implement and administer our IPS, including:</w:t>
      </w:r>
    </w:p>
    <w:p w14:paraId="708C4CEA" w14:textId="77777777" w:rsidR="00DC5A80" w:rsidRPr="00457500" w:rsidRDefault="00DC5A80" w:rsidP="00DC5A80">
      <w:pPr>
        <w:pStyle w:val="Bullet"/>
        <w:rPr>
          <w:lang w:val="en-AU"/>
        </w:rPr>
      </w:pPr>
      <w:r w:rsidRPr="00457500">
        <w:rPr>
          <w:lang w:val="en-AU"/>
        </w:rPr>
        <w:t xml:space="preserve">purpose and objectives </w:t>
      </w:r>
    </w:p>
    <w:p w14:paraId="516F9828" w14:textId="77777777" w:rsidR="00DC5A80" w:rsidRPr="00457500" w:rsidRDefault="00DC5A80" w:rsidP="00DC5A80">
      <w:pPr>
        <w:pStyle w:val="Bullet"/>
        <w:rPr>
          <w:lang w:val="en-AU"/>
        </w:rPr>
      </w:pPr>
      <w:r w:rsidRPr="00457500">
        <w:rPr>
          <w:lang w:val="en-AU"/>
        </w:rPr>
        <w:t xml:space="preserve">administration </w:t>
      </w:r>
    </w:p>
    <w:p w14:paraId="412D06C8" w14:textId="77777777" w:rsidR="00DC5A80" w:rsidRPr="00457500" w:rsidRDefault="00DC5A80" w:rsidP="00DC5A80">
      <w:pPr>
        <w:pStyle w:val="Bullet"/>
        <w:rPr>
          <w:lang w:val="en-AU"/>
        </w:rPr>
      </w:pPr>
      <w:r w:rsidRPr="00457500">
        <w:rPr>
          <w:lang w:val="en-AU"/>
        </w:rPr>
        <w:t>information architecture</w:t>
      </w:r>
    </w:p>
    <w:p w14:paraId="7769EEBC" w14:textId="77777777" w:rsidR="00DC5A80" w:rsidRPr="00457500" w:rsidRDefault="00DC5A80" w:rsidP="00DC5A80">
      <w:pPr>
        <w:pStyle w:val="Bullet"/>
        <w:rPr>
          <w:lang w:val="en-AU"/>
        </w:rPr>
      </w:pPr>
      <w:r w:rsidRPr="00457500">
        <w:rPr>
          <w:lang w:val="en-AU"/>
        </w:rPr>
        <w:t>publication of required and other information</w:t>
      </w:r>
    </w:p>
    <w:p w14:paraId="35F89876" w14:textId="77777777" w:rsidR="00DC5A80" w:rsidRPr="00457500" w:rsidRDefault="00DC5A80" w:rsidP="00DC5A80">
      <w:pPr>
        <w:pStyle w:val="Bullet"/>
        <w:rPr>
          <w:lang w:val="en-AU"/>
        </w:rPr>
      </w:pPr>
      <w:r w:rsidRPr="00457500">
        <w:rPr>
          <w:lang w:val="en-AU"/>
        </w:rPr>
        <w:t>review processes.</w:t>
      </w:r>
    </w:p>
    <w:p w14:paraId="1CFDAB94" w14:textId="77777777" w:rsidR="00DC5A80" w:rsidRPr="00DC5A80" w:rsidRDefault="00DC5A80" w:rsidP="00DC5A80">
      <w:pPr>
        <w:pStyle w:val="Heading1"/>
      </w:pPr>
      <w:r w:rsidRPr="00457500">
        <w:t>Purpose</w:t>
      </w:r>
    </w:p>
    <w:p w14:paraId="4AAC15E5" w14:textId="77777777" w:rsidR="00DC5A80" w:rsidRPr="00457500" w:rsidRDefault="00DC5A80" w:rsidP="00DC5A80">
      <w:pPr>
        <w:pStyle w:val="BodyText"/>
      </w:pPr>
      <w:r w:rsidRPr="00457500">
        <w:t>The purpose of this plan is to:</w:t>
      </w:r>
    </w:p>
    <w:p w14:paraId="46D0D6D2" w14:textId="77777777" w:rsidR="00DC5A80" w:rsidRPr="00457500" w:rsidRDefault="00DC5A80" w:rsidP="00DC5A80">
      <w:pPr>
        <w:pStyle w:val="Bullet"/>
        <w:rPr>
          <w:lang w:val="en-AU"/>
        </w:rPr>
      </w:pPr>
      <w:r w:rsidRPr="00457500">
        <w:rPr>
          <w:lang w:val="en-AU"/>
        </w:rPr>
        <w:t>help us plan and develop our IPS</w:t>
      </w:r>
    </w:p>
    <w:p w14:paraId="54CE0DF4" w14:textId="77777777" w:rsidR="00DC5A80" w:rsidRPr="00457500" w:rsidRDefault="00DC5A80" w:rsidP="00DC5A80">
      <w:pPr>
        <w:pStyle w:val="Bullet"/>
        <w:rPr>
          <w:lang w:val="en-AU"/>
        </w:rPr>
      </w:pPr>
      <w:r w:rsidRPr="00457500">
        <w:rPr>
          <w:lang w:val="en-AU"/>
        </w:rPr>
        <w:t>show the information we intend to publish, how and for whom (in line with section 8(1))</w:t>
      </w:r>
    </w:p>
    <w:p w14:paraId="7FFA3768" w14:textId="77777777" w:rsidR="00DC5A80" w:rsidRPr="00457500" w:rsidRDefault="00DC5A80" w:rsidP="00DC5A80">
      <w:pPr>
        <w:pStyle w:val="Bullet"/>
        <w:rPr>
          <w:lang w:val="en-AU"/>
        </w:rPr>
      </w:pPr>
      <w:r w:rsidRPr="00457500">
        <w:rPr>
          <w:lang w:val="en-AU"/>
        </w:rPr>
        <w:t>show how we will comply with all other IPS requirements.</w:t>
      </w:r>
    </w:p>
    <w:p w14:paraId="3D2C94F5" w14:textId="77777777" w:rsidR="00DC5A80" w:rsidRPr="00457500" w:rsidRDefault="00DC5A80" w:rsidP="00DC5A80">
      <w:pPr>
        <w:pStyle w:val="Heading1"/>
      </w:pPr>
      <w:r w:rsidRPr="00457500">
        <w:t>Objectives</w:t>
      </w:r>
    </w:p>
    <w:p w14:paraId="725B3E5D" w14:textId="77777777" w:rsidR="00DC5A80" w:rsidRPr="00457500" w:rsidRDefault="00DC5A80" w:rsidP="00DC5A80">
      <w:pPr>
        <w:pStyle w:val="BodyText"/>
      </w:pPr>
      <w:r w:rsidRPr="00457500">
        <w:t>This plan outlines appropriate procedures to:</w:t>
      </w:r>
    </w:p>
    <w:p w14:paraId="31745AF1" w14:textId="77777777" w:rsidR="00DC5A80" w:rsidRPr="00457500" w:rsidRDefault="00DC5A80" w:rsidP="00DC5A80">
      <w:pPr>
        <w:pStyle w:val="Bullet"/>
        <w:rPr>
          <w:lang w:val="en-AU"/>
        </w:rPr>
      </w:pPr>
      <w:r w:rsidRPr="00457500">
        <w:rPr>
          <w:lang w:val="en-AU"/>
        </w:rPr>
        <w:t>manage our IPS entry, including identifying and publishing all required information (section 8(2)), and identifying appropriate ‘other information’ to be published</w:t>
      </w:r>
    </w:p>
    <w:p w14:paraId="57D18B6B" w14:textId="77777777" w:rsidR="00DC5A80" w:rsidRPr="00457500" w:rsidRDefault="00DC5A80" w:rsidP="00DC5A80">
      <w:pPr>
        <w:pStyle w:val="Bullet"/>
        <w:rPr>
          <w:lang w:val="en-AU"/>
        </w:rPr>
      </w:pPr>
      <w:r w:rsidRPr="00457500">
        <w:rPr>
          <w:lang w:val="en-AU"/>
        </w:rPr>
        <w:t>regularly review our published information to ensure it is accurate, current and complete (section 8B)</w:t>
      </w:r>
    </w:p>
    <w:p w14:paraId="1CDE66BC" w14:textId="77777777" w:rsidR="00DC5A80" w:rsidRPr="00457500" w:rsidRDefault="00DC5A80" w:rsidP="00DC5A80">
      <w:pPr>
        <w:pStyle w:val="Bullet"/>
        <w:rPr>
          <w:lang w:val="en-AU"/>
        </w:rPr>
      </w:pPr>
      <w:r w:rsidRPr="00457500">
        <w:rPr>
          <w:lang w:val="en-AU"/>
        </w:rPr>
        <w:t>ensure that the published information is easily discoverable, understandable, machine-readable, re-useable and transformable</w:t>
      </w:r>
    </w:p>
    <w:p w14:paraId="1B17EC20" w14:textId="77777777" w:rsidR="00DC5A80" w:rsidRPr="00457500" w:rsidRDefault="00DC5A80" w:rsidP="00DC5A80">
      <w:pPr>
        <w:pStyle w:val="Bullet"/>
        <w:rPr>
          <w:lang w:val="en-AU"/>
        </w:rPr>
      </w:pPr>
      <w:r w:rsidRPr="00457500">
        <w:rPr>
          <w:lang w:val="en-AU"/>
        </w:rPr>
        <w:t>ensure that our online content conforms to the Web Content Accessibility Guidelines</w:t>
      </w:r>
      <w:r>
        <w:rPr>
          <w:lang w:val="en-AU"/>
        </w:rPr>
        <w:t xml:space="preserve"> </w:t>
      </w:r>
      <w:r w:rsidRPr="00457500">
        <w:rPr>
          <w:lang w:val="en-AU"/>
        </w:rPr>
        <w:t>(WCAG 2.0 AA)</w:t>
      </w:r>
    </w:p>
    <w:p w14:paraId="7FCA5971" w14:textId="77777777" w:rsidR="00DC5A80" w:rsidRPr="00457500" w:rsidRDefault="00DC5A80" w:rsidP="00DC5A80">
      <w:pPr>
        <w:pStyle w:val="Bullet"/>
        <w:rPr>
          <w:lang w:val="en-AU"/>
        </w:rPr>
      </w:pPr>
      <w:r w:rsidRPr="00457500">
        <w:rPr>
          <w:lang w:val="en-AU"/>
        </w:rPr>
        <w:t>measure the success of our IPS.</w:t>
      </w:r>
    </w:p>
    <w:p w14:paraId="10D651BE" w14:textId="77777777" w:rsidR="00DC5A80" w:rsidRPr="00457500" w:rsidRDefault="00DC5A80" w:rsidP="00DC5A80">
      <w:pPr>
        <w:pStyle w:val="Heading1"/>
      </w:pPr>
      <w:r w:rsidRPr="00457500">
        <w:t>Establishing and administering</w:t>
      </w:r>
      <w:r>
        <w:t xml:space="preserve"> </w:t>
      </w:r>
      <w:r w:rsidRPr="00457500">
        <w:t>PSR's IPS</w:t>
      </w:r>
    </w:p>
    <w:p w14:paraId="090AAC16" w14:textId="77777777" w:rsidR="00DC5A80" w:rsidRPr="00457500" w:rsidRDefault="00DC5A80" w:rsidP="00DC5A80">
      <w:pPr>
        <w:pStyle w:val="BodyText"/>
      </w:pPr>
      <w:r w:rsidRPr="00457500">
        <w:t>The PSR Executive Officer oversees the agency's IPS, to ensure that it is implemented, maintained and compliant with the FOI Act.</w:t>
      </w:r>
    </w:p>
    <w:p w14:paraId="79787519" w14:textId="77777777" w:rsidR="00DC5A80" w:rsidRPr="00457500" w:rsidRDefault="00DC5A80" w:rsidP="00DC5A80">
      <w:pPr>
        <w:pStyle w:val="BodyText"/>
      </w:pPr>
      <w:r w:rsidRPr="00457500">
        <w:t>We will be as proactive as possible in publishing both required and optional information. Initially, we will publish all mandated information, and our aim is to publish all possible information to fully disclose the documents we use in our functions and decision-making.</w:t>
      </w:r>
    </w:p>
    <w:p w14:paraId="1D312743" w14:textId="77777777" w:rsidR="00DC5A80" w:rsidRPr="00457500" w:rsidRDefault="00DC5A80" w:rsidP="00DC5A80">
      <w:pPr>
        <w:pStyle w:val="BodyText"/>
      </w:pPr>
      <w:r w:rsidRPr="00457500">
        <w:lastRenderedPageBreak/>
        <w:t xml:space="preserve">In line with the Office </w:t>
      </w:r>
      <w:r>
        <w:t xml:space="preserve">of the </w:t>
      </w:r>
      <w:r w:rsidRPr="00457500">
        <w:t>Australian Information Commissioner’s guidelines, we will regularly update and maintain the information framework and be prepared for the Commissioner’s audit in the 5-year review period.</w:t>
      </w:r>
    </w:p>
    <w:p w14:paraId="2191A395" w14:textId="77777777" w:rsidR="00DC5A80" w:rsidRPr="00457500" w:rsidRDefault="00DC5A80" w:rsidP="00DC5A80">
      <w:pPr>
        <w:pStyle w:val="Heading1"/>
      </w:pPr>
      <w:r w:rsidRPr="00457500">
        <w:t>IPS information architecture</w:t>
      </w:r>
    </w:p>
    <w:p w14:paraId="6B3D4B31" w14:textId="77777777" w:rsidR="00DC5A80" w:rsidRPr="00457500" w:rsidRDefault="00DC5A80" w:rsidP="00DC5A80">
      <w:pPr>
        <w:pStyle w:val="BodyText"/>
      </w:pPr>
      <w:r w:rsidRPr="00457500">
        <w:t>We will publish documents required under section 8(2) on the IPS page of our website (</w:t>
      </w:r>
      <w:hyperlink r:id="rId12" w:history="1">
        <w:r w:rsidRPr="00EE033A">
          <w:rPr>
            <w:rStyle w:val="Hyperlink"/>
          </w:rPr>
          <w:t>www.psr.gov.au</w:t>
        </w:r>
      </w:hyperlink>
      <w:r w:rsidRPr="00457500">
        <w:t>). Our IPS content will be published under the headings listed in the next section.</w:t>
      </w:r>
    </w:p>
    <w:p w14:paraId="297A9342" w14:textId="77777777" w:rsidR="00DC5A80" w:rsidRPr="00457500" w:rsidRDefault="00DC5A80" w:rsidP="00DC5A80">
      <w:pPr>
        <w:pStyle w:val="BodyText"/>
      </w:pPr>
      <w:r w:rsidRPr="00457500">
        <w:t>To ensure that our IPS entry (and individual IPS documents) are easily discoverable, understandable and machine-readable, we have:</w:t>
      </w:r>
    </w:p>
    <w:p w14:paraId="5E701993" w14:textId="77777777" w:rsidR="00DC5A80" w:rsidRPr="00457500" w:rsidRDefault="00DC5A80" w:rsidP="00DC5A80">
      <w:pPr>
        <w:pStyle w:val="Bullet"/>
        <w:rPr>
          <w:lang w:val="en-AU"/>
        </w:rPr>
      </w:pPr>
      <w:r w:rsidRPr="00457500">
        <w:rPr>
          <w:lang w:val="en-AU"/>
        </w:rPr>
        <w:t xml:space="preserve">placed an IPS link on our homepage </w:t>
      </w:r>
    </w:p>
    <w:p w14:paraId="0D920B00" w14:textId="77777777" w:rsidR="00DC5A80" w:rsidRPr="00AC0622" w:rsidRDefault="00DC5A80" w:rsidP="00DC5A80">
      <w:pPr>
        <w:pStyle w:val="Bullet"/>
        <w:rPr>
          <w:lang w:val="en-AU"/>
        </w:rPr>
      </w:pPr>
      <w:r w:rsidRPr="00457500">
        <w:rPr>
          <w:lang w:val="en-AU"/>
        </w:rPr>
        <w:t>a plan to apply appropriate metadata to online content (in line with AGLS Metadata Standard AS 5044-</w:t>
      </w:r>
      <w:r w:rsidRPr="00AC0622">
        <w:rPr>
          <w:lang w:val="en-AU"/>
        </w:rPr>
        <w:t>2010) as soon as reasonably practicable</w:t>
      </w:r>
    </w:p>
    <w:p w14:paraId="36BCB65F" w14:textId="77777777" w:rsidR="00DC5A80" w:rsidRPr="00AC0622" w:rsidRDefault="00DC5A80" w:rsidP="00DC5A80">
      <w:pPr>
        <w:pStyle w:val="Bullet"/>
        <w:rPr>
          <w:lang w:val="en-AU"/>
        </w:rPr>
      </w:pPr>
      <w:r w:rsidRPr="00AC0622">
        <w:rPr>
          <w:lang w:val="en-AU"/>
        </w:rPr>
        <w:t>wherever possible, provided online content in a format that can be searched, copied and transformed</w:t>
      </w:r>
    </w:p>
    <w:p w14:paraId="00AD3D45" w14:textId="77777777" w:rsidR="00DC5A80" w:rsidRPr="00AC0622" w:rsidRDefault="00DC5A80" w:rsidP="00DC5A80">
      <w:pPr>
        <w:pStyle w:val="Bullet"/>
        <w:rPr>
          <w:lang w:val="en-AU"/>
        </w:rPr>
      </w:pPr>
      <w:r w:rsidRPr="00AC0622">
        <w:rPr>
          <w:lang w:val="en-AU"/>
        </w:rPr>
        <w:t>updated our website sitemap to help users locate published information</w:t>
      </w:r>
    </w:p>
    <w:p w14:paraId="111442FB" w14:textId="77777777" w:rsidR="00DC5A80" w:rsidRPr="00AC0622" w:rsidRDefault="00DC5A80" w:rsidP="00DC5A80">
      <w:pPr>
        <w:pStyle w:val="Bullet"/>
        <w:rPr>
          <w:lang w:val="en-AU"/>
        </w:rPr>
      </w:pPr>
      <w:r w:rsidRPr="00AC0622">
        <w:rPr>
          <w:lang w:val="en-AU"/>
        </w:rPr>
        <w:t>included a search function in our website</w:t>
      </w:r>
    </w:p>
    <w:p w14:paraId="515A5287" w14:textId="77777777" w:rsidR="00DC5A80" w:rsidRPr="00AC0622" w:rsidRDefault="00DC5A80" w:rsidP="00DC5A80">
      <w:pPr>
        <w:pStyle w:val="Bullet"/>
        <w:rPr>
          <w:lang w:val="en-AU"/>
        </w:rPr>
      </w:pPr>
      <w:r w:rsidRPr="00AC0622">
        <w:rPr>
          <w:lang w:val="en-AU"/>
        </w:rPr>
        <w:t xml:space="preserve">done work to ensure that our website achieves </w:t>
      </w:r>
      <w:hyperlink r:id="rId13" w:tgtFrame="_blank" w:tooltip="Click here to access further information about the Australian Government's Web Accessibility National Transition Strategy." w:history="1">
        <w:r w:rsidRPr="00AC0622">
          <w:rPr>
            <w:rStyle w:val="Hyperlink"/>
          </w:rPr>
          <w:t>WCAG 2.0 compliance</w:t>
        </w:r>
      </w:hyperlink>
      <w:r w:rsidRPr="00AC0622">
        <w:rPr>
          <w:lang w:val="en-AU"/>
        </w:rPr>
        <w:t xml:space="preserve"> within the required timeframes.</w:t>
      </w:r>
    </w:p>
    <w:p w14:paraId="111CE4FE" w14:textId="77777777" w:rsidR="00DC5A80" w:rsidRPr="00457500" w:rsidRDefault="00DC5A80" w:rsidP="00DC5A80">
      <w:pPr>
        <w:pStyle w:val="BodyText"/>
      </w:pPr>
      <w:r w:rsidRPr="00457500">
        <w:t>We will, as far as possible, make our IPS information holdings available for reuse on open licensing terms.</w:t>
      </w:r>
    </w:p>
    <w:p w14:paraId="1C899B46" w14:textId="77777777" w:rsidR="00DC5A80" w:rsidRPr="00DC5A80" w:rsidRDefault="00DC5A80" w:rsidP="00DC5A80">
      <w:pPr>
        <w:pStyle w:val="Heading2"/>
        <w:rPr>
          <w:bCs/>
          <w:sz w:val="28"/>
        </w:rPr>
      </w:pPr>
      <w:r w:rsidRPr="00DC5A80">
        <w:rPr>
          <w:sz w:val="28"/>
        </w:rPr>
        <w:t xml:space="preserve">Required information </w:t>
      </w:r>
    </w:p>
    <w:p w14:paraId="66168C57" w14:textId="77777777" w:rsidR="00DC5A80" w:rsidRPr="00DC5A80" w:rsidRDefault="00DC5A80" w:rsidP="00DC5A80">
      <w:pPr>
        <w:pStyle w:val="Style3"/>
        <w:rPr>
          <w:sz w:val="22"/>
          <w:szCs w:val="22"/>
        </w:rPr>
      </w:pPr>
      <w:r w:rsidRPr="00DC5A80">
        <w:rPr>
          <w:sz w:val="22"/>
          <w:szCs w:val="22"/>
        </w:rPr>
        <w:t>Agency plan (s 8(2)(a))</w:t>
      </w:r>
    </w:p>
    <w:p w14:paraId="0A12E37D" w14:textId="77777777" w:rsidR="00DC5A80" w:rsidRPr="00457500" w:rsidRDefault="00DC5A80" w:rsidP="00DC5A80">
      <w:pPr>
        <w:pStyle w:val="Bullet"/>
        <w:rPr>
          <w:lang w:val="en-AU"/>
        </w:rPr>
      </w:pPr>
      <w:r w:rsidRPr="00457500">
        <w:rPr>
          <w:lang w:val="en-AU"/>
        </w:rPr>
        <w:t>a link to this document.</w:t>
      </w:r>
    </w:p>
    <w:p w14:paraId="11ADEBE2" w14:textId="77777777" w:rsidR="00DC5A80" w:rsidRPr="00DC5A80" w:rsidRDefault="00DC5A80" w:rsidP="00DC5A80">
      <w:pPr>
        <w:pStyle w:val="Style3"/>
        <w:rPr>
          <w:sz w:val="22"/>
          <w:szCs w:val="22"/>
        </w:rPr>
      </w:pPr>
      <w:r w:rsidRPr="00DC5A80">
        <w:rPr>
          <w:sz w:val="22"/>
          <w:szCs w:val="22"/>
        </w:rPr>
        <w:t>Who we are (ss 8(2)(b) and 8(2)(d))</w:t>
      </w:r>
    </w:p>
    <w:p w14:paraId="583EFCCA" w14:textId="77777777" w:rsidR="00DC5A80" w:rsidRPr="00AC0622" w:rsidRDefault="00DC5A80" w:rsidP="00DC5A80">
      <w:pPr>
        <w:pStyle w:val="Bullet"/>
        <w:rPr>
          <w:lang w:val="en-AU"/>
        </w:rPr>
      </w:pPr>
      <w:r w:rsidRPr="00457500">
        <w:rPr>
          <w:lang w:val="en-AU"/>
        </w:rPr>
        <w:t xml:space="preserve">a link to the PSR organisation chart </w:t>
      </w:r>
      <w:r w:rsidRPr="00AC0622">
        <w:rPr>
          <w:lang w:val="en-AU"/>
        </w:rPr>
        <w:t xml:space="preserve">and pay and grading structures </w:t>
      </w:r>
    </w:p>
    <w:p w14:paraId="0374BA5D" w14:textId="77777777" w:rsidR="00DC5A80" w:rsidRPr="00457500" w:rsidRDefault="00DC5A80" w:rsidP="00DC5A80">
      <w:pPr>
        <w:pStyle w:val="Bullet"/>
        <w:rPr>
          <w:lang w:val="en-AU"/>
        </w:rPr>
      </w:pPr>
      <w:r w:rsidRPr="00457500">
        <w:rPr>
          <w:lang w:val="en-AU"/>
        </w:rPr>
        <w:t>information about statutory appointments</w:t>
      </w:r>
    </w:p>
    <w:p w14:paraId="301E2142" w14:textId="77777777" w:rsidR="00DC5A80" w:rsidRPr="00457500" w:rsidRDefault="00DC5A80" w:rsidP="00DC5A80">
      <w:pPr>
        <w:pStyle w:val="Bullet"/>
        <w:rPr>
          <w:lang w:val="en-AU"/>
        </w:rPr>
      </w:pPr>
      <w:r w:rsidRPr="00457500">
        <w:rPr>
          <w:lang w:val="en-AU"/>
        </w:rPr>
        <w:t>information about statutory appointees, including the person’s name, the appointment term, their position and details about the Act under which they are appointed.</w:t>
      </w:r>
    </w:p>
    <w:p w14:paraId="0EEE9F8C" w14:textId="77777777" w:rsidR="00DC5A80" w:rsidRPr="00DC5A80" w:rsidRDefault="00DC5A80" w:rsidP="00DC5A80">
      <w:pPr>
        <w:pStyle w:val="Style3"/>
        <w:rPr>
          <w:sz w:val="22"/>
          <w:szCs w:val="22"/>
        </w:rPr>
      </w:pPr>
      <w:r w:rsidRPr="00DC5A80">
        <w:rPr>
          <w:sz w:val="22"/>
          <w:szCs w:val="22"/>
        </w:rPr>
        <w:t>What we do (ss 8(2)(c) and 8(2)(j))</w:t>
      </w:r>
    </w:p>
    <w:p w14:paraId="736B64AB" w14:textId="77777777" w:rsidR="00DC5A80" w:rsidRPr="00457500" w:rsidRDefault="00DC5A80" w:rsidP="00DC5A80">
      <w:pPr>
        <w:pStyle w:val="Bullet"/>
        <w:rPr>
          <w:lang w:val="en-AU"/>
        </w:rPr>
      </w:pPr>
      <w:r w:rsidRPr="00457500">
        <w:rPr>
          <w:lang w:val="en-AU"/>
        </w:rPr>
        <w:t>an outline of the functions and powers of the PSR Director, Committees and Determining Authority</w:t>
      </w:r>
    </w:p>
    <w:p w14:paraId="7A01F7C4" w14:textId="77777777" w:rsidR="00DC5A80" w:rsidRPr="00457500" w:rsidRDefault="00DC5A80" w:rsidP="00DC5A80">
      <w:pPr>
        <w:pStyle w:val="Bullet"/>
        <w:rPr>
          <w:lang w:val="en-AU"/>
        </w:rPr>
      </w:pPr>
      <w:r w:rsidRPr="00457500">
        <w:rPr>
          <w:lang w:val="en-AU"/>
        </w:rPr>
        <w:t>any rules, guidelines, practices and precedents relating to these functions and powers.</w:t>
      </w:r>
    </w:p>
    <w:p w14:paraId="388B1FF3" w14:textId="77777777" w:rsidR="00DC5A80" w:rsidRPr="00DC5A80" w:rsidRDefault="00DC5A80" w:rsidP="00DC5A80">
      <w:pPr>
        <w:pStyle w:val="Style3"/>
        <w:rPr>
          <w:sz w:val="22"/>
          <w:szCs w:val="22"/>
        </w:rPr>
      </w:pPr>
      <w:r w:rsidRPr="00DC5A80">
        <w:rPr>
          <w:sz w:val="22"/>
          <w:szCs w:val="22"/>
        </w:rPr>
        <w:t>Our reports and responses to Parliament (ss 8(2)(e) and 8(2)(h))</w:t>
      </w:r>
    </w:p>
    <w:p w14:paraId="4C558FF5" w14:textId="77777777" w:rsidR="00DC5A80" w:rsidRPr="00457500" w:rsidRDefault="00DC5A80" w:rsidP="00DC5A80">
      <w:pPr>
        <w:pStyle w:val="Bullet"/>
        <w:rPr>
          <w:lang w:val="en-AU"/>
        </w:rPr>
      </w:pPr>
      <w:r w:rsidRPr="00457500">
        <w:rPr>
          <w:lang w:val="en-AU"/>
        </w:rPr>
        <w:t>recent annual reports tabled in Parliament.</w:t>
      </w:r>
    </w:p>
    <w:p w14:paraId="09808C50" w14:textId="77777777" w:rsidR="00DC5A80" w:rsidRPr="00DC5A80" w:rsidRDefault="00DC5A80" w:rsidP="00DC5A80">
      <w:pPr>
        <w:pStyle w:val="Style3"/>
        <w:rPr>
          <w:sz w:val="22"/>
          <w:szCs w:val="22"/>
        </w:rPr>
      </w:pPr>
      <w:r w:rsidRPr="00DC5A80">
        <w:rPr>
          <w:sz w:val="22"/>
          <w:szCs w:val="22"/>
        </w:rPr>
        <w:t>Routinely requested information and disclosure log (ss 8(2)(g) and 11C)</w:t>
      </w:r>
    </w:p>
    <w:p w14:paraId="23939887" w14:textId="77777777" w:rsidR="00DC5A80" w:rsidRPr="00457500" w:rsidRDefault="00DC5A80" w:rsidP="00DC5A80">
      <w:pPr>
        <w:pStyle w:val="Bullet"/>
        <w:rPr>
          <w:lang w:val="en-AU"/>
        </w:rPr>
      </w:pPr>
      <w:r w:rsidRPr="00457500">
        <w:rPr>
          <w:lang w:val="en-AU"/>
        </w:rPr>
        <w:t xml:space="preserve">information in documents that we routinely provide in response to FOI requests </w:t>
      </w:r>
    </w:p>
    <w:p w14:paraId="704F471C" w14:textId="77777777" w:rsidR="00DC5A80" w:rsidRPr="00457500" w:rsidRDefault="00DC5A80" w:rsidP="00DC5A80">
      <w:pPr>
        <w:pStyle w:val="Bullet"/>
        <w:rPr>
          <w:lang w:val="en-AU"/>
        </w:rPr>
      </w:pPr>
      <w:r w:rsidRPr="00457500">
        <w:rPr>
          <w:lang w:val="en-AU"/>
        </w:rPr>
        <w:t>information published under section 11C of the FOI Act.</w:t>
      </w:r>
    </w:p>
    <w:p w14:paraId="2C67F5BC" w14:textId="77777777" w:rsidR="00DC5A80" w:rsidRPr="00DC5A80" w:rsidRDefault="00DC5A80" w:rsidP="00DC5A80">
      <w:pPr>
        <w:pStyle w:val="Style3"/>
        <w:rPr>
          <w:sz w:val="22"/>
          <w:szCs w:val="22"/>
        </w:rPr>
      </w:pPr>
      <w:r w:rsidRPr="00DC5A80">
        <w:rPr>
          <w:sz w:val="22"/>
          <w:szCs w:val="22"/>
        </w:rPr>
        <w:t>Consultation arrangements (s 8(2)(f))</w:t>
      </w:r>
    </w:p>
    <w:p w14:paraId="2B4AEAD1" w14:textId="77777777" w:rsidR="00DC5A80" w:rsidRPr="00457500" w:rsidRDefault="00DC5A80" w:rsidP="00DC5A80">
      <w:pPr>
        <w:pStyle w:val="Bullet"/>
        <w:rPr>
          <w:lang w:val="en-AU"/>
        </w:rPr>
      </w:pPr>
      <w:r w:rsidRPr="00457500">
        <w:rPr>
          <w:lang w:val="en-AU"/>
        </w:rPr>
        <w:t>information about how the public can comment if we conduct public consultation on a specific matter.</w:t>
      </w:r>
    </w:p>
    <w:p w14:paraId="741F0C45" w14:textId="77777777" w:rsidR="00DC5A80" w:rsidRPr="00DC5A80" w:rsidRDefault="00DC5A80" w:rsidP="00DC5A80">
      <w:pPr>
        <w:pStyle w:val="Style3"/>
        <w:rPr>
          <w:sz w:val="22"/>
          <w:szCs w:val="22"/>
        </w:rPr>
      </w:pPr>
      <w:r w:rsidRPr="00DC5A80">
        <w:rPr>
          <w:sz w:val="22"/>
          <w:szCs w:val="22"/>
        </w:rPr>
        <w:lastRenderedPageBreak/>
        <w:t>Contact us (s 8(2)(i))</w:t>
      </w:r>
    </w:p>
    <w:p w14:paraId="6626A3AE" w14:textId="77777777" w:rsidR="00DC5A80" w:rsidRPr="00457500" w:rsidRDefault="00DC5A80" w:rsidP="00DC5A80">
      <w:pPr>
        <w:pStyle w:val="Bullet"/>
        <w:rPr>
          <w:lang w:val="en-AU"/>
        </w:rPr>
      </w:pPr>
      <w:r w:rsidRPr="00457500">
        <w:rPr>
          <w:lang w:val="en-AU"/>
        </w:rPr>
        <w:t xml:space="preserve">a phone number and </w:t>
      </w:r>
      <w:r>
        <w:rPr>
          <w:lang w:val="en-AU"/>
        </w:rPr>
        <w:t>contact form</w:t>
      </w:r>
      <w:r w:rsidRPr="00457500">
        <w:rPr>
          <w:lang w:val="en-AU"/>
        </w:rPr>
        <w:t xml:space="preserve"> for people to contact us about accessing our information or documents.</w:t>
      </w:r>
    </w:p>
    <w:p w14:paraId="73624AB6" w14:textId="77777777" w:rsidR="00DC5A80" w:rsidRPr="00DC5A80" w:rsidRDefault="00DC5A80" w:rsidP="00DC5A80">
      <w:pPr>
        <w:pStyle w:val="Heading2"/>
        <w:rPr>
          <w:sz w:val="28"/>
        </w:rPr>
      </w:pPr>
      <w:r w:rsidRPr="00DC5A80">
        <w:rPr>
          <w:sz w:val="28"/>
        </w:rPr>
        <w:t xml:space="preserve">Other information </w:t>
      </w:r>
    </w:p>
    <w:p w14:paraId="1CD915AA" w14:textId="77777777" w:rsidR="00DC5A80" w:rsidRPr="00457500" w:rsidRDefault="00DC5A80" w:rsidP="00DC5A80">
      <w:pPr>
        <w:pStyle w:val="BodyText"/>
      </w:pPr>
      <w:r w:rsidRPr="00457500">
        <w:t>On the IPS section of our website, we will publish other information on top of the required information listed above (taking into account section 8(4) of the FOI Act).</w:t>
      </w:r>
    </w:p>
    <w:p w14:paraId="4F20E3D0" w14:textId="77777777" w:rsidR="00DC5A80" w:rsidRPr="00457500" w:rsidRDefault="00DC5A80" w:rsidP="00DC5A80">
      <w:pPr>
        <w:pStyle w:val="BodyText"/>
      </w:pPr>
      <w:r w:rsidRPr="00457500">
        <w:t>We will publish as much information as possible to comply with the FOI Act and in the interests of full disclosure.</w:t>
      </w:r>
      <w:bookmarkStart w:id="1" w:name="_GoBack"/>
      <w:bookmarkEnd w:id="1"/>
    </w:p>
    <w:p w14:paraId="3BD08039" w14:textId="77777777" w:rsidR="00DC5A80" w:rsidRPr="00DC5A80" w:rsidRDefault="00DC5A80" w:rsidP="00DC5A80">
      <w:pPr>
        <w:pStyle w:val="Style3"/>
        <w:rPr>
          <w:sz w:val="22"/>
          <w:szCs w:val="22"/>
        </w:rPr>
      </w:pPr>
      <w:r w:rsidRPr="00DC5A80">
        <w:rPr>
          <w:sz w:val="22"/>
          <w:szCs w:val="22"/>
        </w:rPr>
        <w:t>Our priorities (s 8(4))</w:t>
      </w:r>
    </w:p>
    <w:p w14:paraId="48D3E67E" w14:textId="77777777" w:rsidR="00DC5A80" w:rsidRPr="00457500" w:rsidRDefault="00DC5A80" w:rsidP="00DC5A80">
      <w:pPr>
        <w:pStyle w:val="Bullet"/>
        <w:rPr>
          <w:lang w:val="en-AU"/>
        </w:rPr>
      </w:pPr>
      <w:r w:rsidRPr="00457500">
        <w:rPr>
          <w:lang w:val="en-AU"/>
        </w:rPr>
        <w:t>corporate and strategic plans, assessments and reviews.</w:t>
      </w:r>
    </w:p>
    <w:p w14:paraId="043E5D2C" w14:textId="77777777" w:rsidR="00DC5A80" w:rsidRPr="00DC5A80" w:rsidRDefault="00DC5A80" w:rsidP="00DC5A80">
      <w:pPr>
        <w:pStyle w:val="Style3"/>
        <w:rPr>
          <w:sz w:val="22"/>
          <w:szCs w:val="22"/>
        </w:rPr>
      </w:pPr>
      <w:r w:rsidRPr="00DC5A80">
        <w:rPr>
          <w:sz w:val="22"/>
          <w:szCs w:val="22"/>
        </w:rPr>
        <w:t>Our finances (s 8(4))</w:t>
      </w:r>
    </w:p>
    <w:p w14:paraId="67891BF3" w14:textId="77777777" w:rsidR="00DC5A80" w:rsidRPr="00457500" w:rsidRDefault="00DC5A80" w:rsidP="00DC5A80">
      <w:pPr>
        <w:pStyle w:val="Bullet"/>
        <w:rPr>
          <w:lang w:val="en-AU"/>
        </w:rPr>
      </w:pPr>
      <w:r w:rsidRPr="00457500">
        <w:rPr>
          <w:lang w:val="en-AU"/>
        </w:rPr>
        <w:t>financial information relating to pay and grading structures, procurement procedures, tendering and contracts.</w:t>
      </w:r>
    </w:p>
    <w:p w14:paraId="1202379C" w14:textId="77777777" w:rsidR="00DC5A80" w:rsidRPr="00DC5A80" w:rsidRDefault="00DC5A80" w:rsidP="00DC5A80">
      <w:pPr>
        <w:pStyle w:val="Style3"/>
        <w:rPr>
          <w:sz w:val="22"/>
          <w:szCs w:val="22"/>
        </w:rPr>
      </w:pPr>
      <w:r w:rsidRPr="00DC5A80">
        <w:rPr>
          <w:sz w:val="22"/>
          <w:szCs w:val="22"/>
        </w:rPr>
        <w:t>Our lists (s 8(4))</w:t>
      </w:r>
    </w:p>
    <w:p w14:paraId="7A1C1896" w14:textId="77777777" w:rsidR="00DC5A80" w:rsidRPr="00457500" w:rsidRDefault="00DC5A80" w:rsidP="00DC5A80">
      <w:pPr>
        <w:pStyle w:val="Bullet"/>
        <w:rPr>
          <w:lang w:val="en-AU"/>
        </w:rPr>
      </w:pPr>
      <w:r w:rsidRPr="00457500">
        <w:rPr>
          <w:lang w:val="en-AU"/>
        </w:rPr>
        <w:t>agency appointments. </w:t>
      </w:r>
    </w:p>
    <w:p w14:paraId="22E8262F" w14:textId="77777777" w:rsidR="00DC5A80" w:rsidRPr="00DC5A80" w:rsidRDefault="00DC5A80" w:rsidP="00DC5A80">
      <w:pPr>
        <w:pStyle w:val="Style3"/>
        <w:rPr>
          <w:sz w:val="22"/>
          <w:szCs w:val="22"/>
        </w:rPr>
      </w:pPr>
      <w:r w:rsidRPr="00DC5A80">
        <w:rPr>
          <w:sz w:val="22"/>
          <w:szCs w:val="22"/>
        </w:rPr>
        <w:t>Our submissions (s 8(4))</w:t>
      </w:r>
    </w:p>
    <w:p w14:paraId="3F0D9DEF" w14:textId="77777777" w:rsidR="00DC5A80" w:rsidRPr="00457500" w:rsidRDefault="00DC5A80" w:rsidP="00DC5A80">
      <w:pPr>
        <w:pStyle w:val="Bullet"/>
        <w:rPr>
          <w:lang w:val="en-AU"/>
        </w:rPr>
      </w:pPr>
      <w:r w:rsidRPr="00457500">
        <w:rPr>
          <w:lang w:val="en-AU"/>
        </w:rPr>
        <w:t>our submissions to parliamentary committees, the Productivity Commissioner, the Australian Law Reform Commission and other agencies.</w:t>
      </w:r>
    </w:p>
    <w:p w14:paraId="0870B0E5" w14:textId="77777777" w:rsidR="00DC5A80" w:rsidRPr="00457500" w:rsidRDefault="00DC5A80" w:rsidP="00DC5A80">
      <w:pPr>
        <w:pStyle w:val="Bullet"/>
      </w:pPr>
      <w:r w:rsidRPr="00457500">
        <w:t>Our policies (s 8(4))</w:t>
      </w:r>
    </w:p>
    <w:p w14:paraId="663EF736" w14:textId="77777777" w:rsidR="00DC5A80" w:rsidRPr="00457500" w:rsidRDefault="00DC5A80" w:rsidP="00DC5A80">
      <w:pPr>
        <w:pStyle w:val="Bullet"/>
        <w:rPr>
          <w:lang w:val="en-AU"/>
        </w:rPr>
      </w:pPr>
      <w:r w:rsidRPr="00457500">
        <w:rPr>
          <w:lang w:val="en-AU"/>
        </w:rPr>
        <w:t>our relevant corporate policies.</w:t>
      </w:r>
    </w:p>
    <w:p w14:paraId="189ED166" w14:textId="77777777" w:rsidR="00DC5A80" w:rsidRPr="00457500" w:rsidRDefault="00DC5A80" w:rsidP="00DC5A80">
      <w:pPr>
        <w:pStyle w:val="BodyText"/>
      </w:pPr>
      <w:r w:rsidRPr="00457500">
        <w:t>In addition, we will publish a link to other publications not covered by these headings, such as articles, case law and guides.</w:t>
      </w:r>
    </w:p>
    <w:p w14:paraId="1FD3F66C" w14:textId="77777777" w:rsidR="00DC5A80" w:rsidRPr="00457500" w:rsidRDefault="00DC5A80" w:rsidP="00DC5A80">
      <w:pPr>
        <w:pStyle w:val="Heading1"/>
      </w:pPr>
      <w:r w:rsidRPr="00457500">
        <w:t>IPS compliance review</w:t>
      </w:r>
    </w:p>
    <w:p w14:paraId="21A141D6" w14:textId="77777777" w:rsidR="00DC5A80" w:rsidRPr="00457500" w:rsidRDefault="00DC5A80" w:rsidP="00DC5A80">
      <w:pPr>
        <w:pStyle w:val="BodyText"/>
      </w:pPr>
      <w:r w:rsidRPr="00457500">
        <w:t>We will ensure that all information is accurate and current at the time of publication. We will review our IPS regularly to maintain an accurate register of information.</w:t>
      </w:r>
    </w:p>
    <w:p w14:paraId="426775D9" w14:textId="77777777" w:rsidR="00DC5A80" w:rsidRPr="00457500" w:rsidRDefault="00DC5A80" w:rsidP="00DC5A80">
      <w:pPr>
        <w:pStyle w:val="BodyText"/>
      </w:pPr>
      <w:r w:rsidRPr="00457500">
        <w:t>Our aim is to be transparent and open with the public about our decision-making processes. We will take into account any comments about this plan and change it as appropriate.</w:t>
      </w:r>
    </w:p>
    <w:p w14:paraId="1620EE23" w14:textId="77777777" w:rsidR="00DC5A80" w:rsidRPr="00457500" w:rsidRDefault="00DC5A80" w:rsidP="00DC5A80">
      <w:pPr>
        <w:pStyle w:val="Heading1"/>
      </w:pPr>
      <w:r w:rsidRPr="00457500">
        <w:t>Feedback on PSR's IPS Agency Plan</w:t>
      </w:r>
    </w:p>
    <w:p w14:paraId="085C6233" w14:textId="77777777" w:rsidR="00DC5A80" w:rsidRPr="00457500" w:rsidRDefault="00DC5A80" w:rsidP="00DC5A80">
      <w:pPr>
        <w:pStyle w:val="BodyText"/>
      </w:pPr>
      <w:r w:rsidRPr="00AC0622">
        <w:t xml:space="preserve">Use </w:t>
      </w:r>
      <w:r>
        <w:t>the contact form on our website or write to</w:t>
      </w:r>
      <w:r w:rsidRPr="00457500">
        <w:t>:</w:t>
      </w:r>
    </w:p>
    <w:p w14:paraId="5B2FFBD1" w14:textId="77777777" w:rsidR="00DC5A80" w:rsidRPr="00457500" w:rsidRDefault="00DC5A80" w:rsidP="00DC5A80">
      <w:pPr>
        <w:pStyle w:val="BodyText"/>
      </w:pPr>
      <w:r w:rsidRPr="00457500">
        <w:t>FOI Coordinator</w:t>
      </w:r>
      <w:r w:rsidRPr="00457500">
        <w:br/>
        <w:t>PO Box 74</w:t>
      </w:r>
      <w:r w:rsidRPr="00457500">
        <w:br/>
        <w:t>Fyshwick</w:t>
      </w:r>
      <w:r>
        <w:t xml:space="preserve"> </w:t>
      </w:r>
      <w:r w:rsidRPr="00457500">
        <w:t>ACT 2609</w:t>
      </w:r>
    </w:p>
    <w:p w14:paraId="648BB205" w14:textId="5A090EAC" w:rsidR="00ED2D52" w:rsidRPr="00DC5A80" w:rsidRDefault="00DC5A80" w:rsidP="00DC5A80">
      <w:pPr>
        <w:pStyle w:val="BodyText"/>
        <w:rPr>
          <w:rStyle w:val="BookTitle"/>
          <w:b w:val="0"/>
          <w:bCs w:val="0"/>
          <w:i w:val="0"/>
          <w:iCs w:val="0"/>
          <w:spacing w:val="0"/>
        </w:rPr>
      </w:pPr>
      <w:r w:rsidRPr="00457500">
        <w:t>(02) 6120 910</w:t>
      </w:r>
      <w:r>
        <w:t>0</w:t>
      </w:r>
      <w:r w:rsidR="008B3B49" w:rsidRPr="00DC5A80">
        <w:rPr>
          <w:sz w:val="28"/>
        </w:rPr>
        <w:t xml:space="preserve"> </w:t>
      </w:r>
    </w:p>
    <w:sectPr w:rsidR="00ED2D52" w:rsidRPr="00DC5A80" w:rsidSect="00DC5A80">
      <w:headerReference w:type="default" r:id="rId14"/>
      <w:footerReference w:type="default" r:id="rId15"/>
      <w:footerReference w:type="first" r:id="rId16"/>
      <w:type w:val="continuous"/>
      <w:pgSz w:w="11900" w:h="16840"/>
      <w:pgMar w:top="1440" w:right="1440" w:bottom="851" w:left="1440" w:header="680" w:footer="47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42A8A" w14:textId="77777777" w:rsidR="003E7223" w:rsidRDefault="003E7223" w:rsidP="003078B3">
      <w:pPr>
        <w:spacing w:after="0" w:line="240" w:lineRule="auto"/>
      </w:pPr>
      <w:r>
        <w:separator/>
      </w:r>
    </w:p>
  </w:endnote>
  <w:endnote w:type="continuationSeparator" w:id="0">
    <w:p w14:paraId="49E8E2CA" w14:textId="77777777" w:rsidR="003E7223" w:rsidRDefault="003E7223" w:rsidP="0030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363549"/>
      <w:docPartObj>
        <w:docPartGallery w:val="Page Numbers (Bottom of Page)"/>
        <w:docPartUnique/>
      </w:docPartObj>
    </w:sdtPr>
    <w:sdtEndPr>
      <w:rPr>
        <w:color w:val="003366"/>
      </w:rPr>
    </w:sdtEndPr>
    <w:sdtContent>
      <w:sdt>
        <w:sdtPr>
          <w:id w:val="1728636285"/>
          <w:docPartObj>
            <w:docPartGallery w:val="Page Numbers (Top of Page)"/>
            <w:docPartUnique/>
          </w:docPartObj>
        </w:sdtPr>
        <w:sdtEndPr>
          <w:rPr>
            <w:color w:val="003366"/>
          </w:rPr>
        </w:sdtEndPr>
        <w:sdtContent>
          <w:p w14:paraId="78F0BBDF" w14:textId="67F6AFA5" w:rsidR="00EE5F4A" w:rsidRPr="003C0C5F" w:rsidRDefault="00EE5F4A" w:rsidP="00EE5F4A">
            <w:pPr>
              <w:pStyle w:val="Footer"/>
              <w:jc w:val="center"/>
              <w:rPr>
                <w:b/>
                <w:bCs/>
                <w:sz w:val="24"/>
                <w:szCs w:val="24"/>
              </w:rPr>
            </w:pPr>
            <w:r w:rsidRPr="003C0C5F">
              <w:rPr>
                <w:noProof/>
                <w:lang w:eastAsia="en-AU"/>
              </w:rPr>
              <mc:AlternateContent>
                <mc:Choice Requires="wpg">
                  <w:drawing>
                    <wp:anchor distT="0" distB="0" distL="114300" distR="114300" simplePos="0" relativeHeight="251659264" behindDoc="1" locked="0" layoutInCell="1" allowOverlap="1" wp14:anchorId="11BACF2E" wp14:editId="46AAD84D">
                      <wp:simplePos x="0" y="0"/>
                      <wp:positionH relativeFrom="page">
                        <wp:posOffset>-19050</wp:posOffset>
                      </wp:positionH>
                      <wp:positionV relativeFrom="page">
                        <wp:posOffset>9333865</wp:posOffset>
                      </wp:positionV>
                      <wp:extent cx="1168400" cy="13785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0" cy="1378585"/>
                                <a:chOff x="-30" y="14699"/>
                                <a:chExt cx="1840" cy="2171"/>
                              </a:xfrm>
                            </wpg:grpSpPr>
                            <wps:wsp>
                              <wps:cNvPr id="3" name="docshape16"/>
                              <wps:cNvSpPr>
                                <a:spLocks/>
                              </wps:cNvSpPr>
                              <wps:spPr bwMode="auto">
                                <a:xfrm>
                                  <a:off x="0" y="14699"/>
                                  <a:ext cx="1028" cy="1680"/>
                                </a:xfrm>
                                <a:custGeom>
                                  <a:avLst/>
                                  <a:gdLst>
                                    <a:gd name="T0" fmla="*/ 514 w 1028"/>
                                    <a:gd name="T1" fmla="+- 0 14699 14699"/>
                                    <a:gd name="T2" fmla="*/ 14699 h 1680"/>
                                    <a:gd name="T3" fmla="*/ 0 w 1028"/>
                                    <a:gd name="T4" fmla="+- 0 14699 14699"/>
                                    <a:gd name="T5" fmla="*/ 14699 h 1680"/>
                                    <a:gd name="T6" fmla="*/ 0 w 1028"/>
                                    <a:gd name="T7" fmla="+- 0 16378 14699"/>
                                    <a:gd name="T8" fmla="*/ 16378 h 1680"/>
                                    <a:gd name="T9" fmla="*/ 514 w 1028"/>
                                    <a:gd name="T10" fmla="+- 0 16378 14699"/>
                                    <a:gd name="T11" fmla="*/ 16378 h 1680"/>
                                    <a:gd name="T12" fmla="*/ 1028 w 1028"/>
                                    <a:gd name="T13" fmla="+- 0 15539 14699"/>
                                    <a:gd name="T14" fmla="*/ 15539 h 1680"/>
                                    <a:gd name="T15" fmla="*/ 514 w 1028"/>
                                    <a:gd name="T16" fmla="+- 0 14699 14699"/>
                                    <a:gd name="T17" fmla="*/ 14699 h 1680"/>
                                  </a:gdLst>
                                  <a:ahLst/>
                                  <a:cxnLst>
                                    <a:cxn ang="0">
                                      <a:pos x="T0" y="T2"/>
                                    </a:cxn>
                                    <a:cxn ang="0">
                                      <a:pos x="T3" y="T5"/>
                                    </a:cxn>
                                    <a:cxn ang="0">
                                      <a:pos x="T6" y="T8"/>
                                    </a:cxn>
                                    <a:cxn ang="0">
                                      <a:pos x="T9" y="T11"/>
                                    </a:cxn>
                                    <a:cxn ang="0">
                                      <a:pos x="T12" y="T14"/>
                                    </a:cxn>
                                    <a:cxn ang="0">
                                      <a:pos x="T15" y="T17"/>
                                    </a:cxn>
                                  </a:cxnLst>
                                  <a:rect l="0" t="0" r="r" b="b"/>
                                  <a:pathLst>
                                    <a:path w="1028" h="1680">
                                      <a:moveTo>
                                        <a:pt x="514" y="0"/>
                                      </a:moveTo>
                                      <a:lnTo>
                                        <a:pt x="0" y="0"/>
                                      </a:lnTo>
                                      <a:lnTo>
                                        <a:pt x="0" y="1679"/>
                                      </a:lnTo>
                                      <a:lnTo>
                                        <a:pt x="514" y="1679"/>
                                      </a:lnTo>
                                      <a:lnTo>
                                        <a:pt x="1028" y="840"/>
                                      </a:lnTo>
                                      <a:lnTo>
                                        <a:pt x="514" y="0"/>
                                      </a:lnTo>
                                      <a:close/>
                                    </a:path>
                                  </a:pathLst>
                                </a:custGeom>
                                <a:solidFill>
                                  <a:srgbClr val="004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17"/>
                              <wps:cNvSpPr>
                                <a:spLocks/>
                              </wps:cNvSpPr>
                              <wps:spPr bwMode="auto">
                                <a:xfrm>
                                  <a:off x="0" y="16082"/>
                                  <a:ext cx="1460" cy="757"/>
                                </a:xfrm>
                                <a:custGeom>
                                  <a:avLst/>
                                  <a:gdLst>
                                    <a:gd name="T0" fmla="*/ 1081 w 1460"/>
                                    <a:gd name="T1" fmla="+- 0 16083 16083"/>
                                    <a:gd name="T2" fmla="*/ 16083 h 757"/>
                                    <a:gd name="T3" fmla="*/ 60 w 1460"/>
                                    <a:gd name="T4" fmla="+- 0 16083 16083"/>
                                    <a:gd name="T5" fmla="*/ 16083 h 757"/>
                                    <a:gd name="T6" fmla="*/ 0 w 1460"/>
                                    <a:gd name="T7" fmla="+- 0 16202 16083"/>
                                    <a:gd name="T8" fmla="*/ 16202 h 757"/>
                                    <a:gd name="T9" fmla="*/ 0 w 1460"/>
                                    <a:gd name="T10" fmla="+- 0 16840 16083"/>
                                    <a:gd name="T11" fmla="*/ 16840 h 757"/>
                                    <a:gd name="T12" fmla="*/ 1459 w 1460"/>
                                    <a:gd name="T13" fmla="+- 0 16840 16083"/>
                                    <a:gd name="T14" fmla="*/ 16840 h 757"/>
                                    <a:gd name="T15" fmla="*/ 1081 w 1460"/>
                                    <a:gd name="T16" fmla="+- 0 16083 16083"/>
                                    <a:gd name="T17" fmla="*/ 16083 h 757"/>
                                  </a:gdLst>
                                  <a:ahLst/>
                                  <a:cxnLst>
                                    <a:cxn ang="0">
                                      <a:pos x="T0" y="T2"/>
                                    </a:cxn>
                                    <a:cxn ang="0">
                                      <a:pos x="T3" y="T5"/>
                                    </a:cxn>
                                    <a:cxn ang="0">
                                      <a:pos x="T6" y="T8"/>
                                    </a:cxn>
                                    <a:cxn ang="0">
                                      <a:pos x="T9" y="T11"/>
                                    </a:cxn>
                                    <a:cxn ang="0">
                                      <a:pos x="T12" y="T14"/>
                                    </a:cxn>
                                    <a:cxn ang="0">
                                      <a:pos x="T15" y="T17"/>
                                    </a:cxn>
                                  </a:cxnLst>
                                  <a:rect l="0" t="0" r="r" b="b"/>
                                  <a:pathLst>
                                    <a:path w="1460" h="757">
                                      <a:moveTo>
                                        <a:pt x="1081" y="0"/>
                                      </a:moveTo>
                                      <a:lnTo>
                                        <a:pt x="60" y="0"/>
                                      </a:lnTo>
                                      <a:lnTo>
                                        <a:pt x="0" y="119"/>
                                      </a:lnTo>
                                      <a:lnTo>
                                        <a:pt x="0" y="757"/>
                                      </a:lnTo>
                                      <a:lnTo>
                                        <a:pt x="1459" y="757"/>
                                      </a:lnTo>
                                      <a:lnTo>
                                        <a:pt x="1081" y="0"/>
                                      </a:lnTo>
                                      <a:close/>
                                    </a:path>
                                  </a:pathLst>
                                </a:custGeom>
                                <a:solidFill>
                                  <a:srgbClr val="004E7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8"/>
                              <wps:cNvSpPr>
                                <a:spLocks/>
                              </wps:cNvSpPr>
                              <wps:spPr bwMode="auto">
                                <a:xfrm>
                                  <a:off x="0" y="16505"/>
                                  <a:ext cx="638" cy="335"/>
                                </a:xfrm>
                                <a:custGeom>
                                  <a:avLst/>
                                  <a:gdLst>
                                    <a:gd name="T0" fmla="*/ 0 w 638"/>
                                    <a:gd name="T1" fmla="+- 0 16506 16506"/>
                                    <a:gd name="T2" fmla="*/ 16506 h 335"/>
                                    <a:gd name="T3" fmla="*/ 471 w 638"/>
                                    <a:gd name="T4" fmla="+- 0 16506 16506"/>
                                    <a:gd name="T5" fmla="*/ 16506 h 335"/>
                                    <a:gd name="T6" fmla="*/ 638 w 638"/>
                                    <a:gd name="T7" fmla="+- 0 16840 16506"/>
                                    <a:gd name="T8" fmla="*/ 16840 h 335"/>
                                  </a:gdLst>
                                  <a:ahLst/>
                                  <a:cxnLst>
                                    <a:cxn ang="0">
                                      <a:pos x="T0" y="T2"/>
                                    </a:cxn>
                                    <a:cxn ang="0">
                                      <a:pos x="T3" y="T5"/>
                                    </a:cxn>
                                    <a:cxn ang="0">
                                      <a:pos x="T6" y="T8"/>
                                    </a:cxn>
                                  </a:cxnLst>
                                  <a:rect l="0" t="0" r="r" b="b"/>
                                  <a:pathLst>
                                    <a:path w="638" h="335">
                                      <a:moveTo>
                                        <a:pt x="0" y="0"/>
                                      </a:moveTo>
                                      <a:lnTo>
                                        <a:pt x="471" y="0"/>
                                      </a:lnTo>
                                      <a:lnTo>
                                        <a:pt x="638" y="334"/>
                                      </a:lnTo>
                                    </a:path>
                                  </a:pathLst>
                                </a:custGeom>
                                <a:noFill/>
                                <a:ln w="38100">
                                  <a:solidFill>
                                    <a:srgbClr val="006A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19"/>
                              <wps:cNvSpPr>
                                <a:spLocks/>
                              </wps:cNvSpPr>
                              <wps:spPr bwMode="auto">
                                <a:xfrm>
                                  <a:off x="0" y="15587"/>
                                  <a:ext cx="1780" cy="1252"/>
                                </a:xfrm>
                                <a:custGeom>
                                  <a:avLst/>
                                  <a:gdLst>
                                    <a:gd name="T0" fmla="*/ 0 w 1780"/>
                                    <a:gd name="T1" fmla="+- 0 15588 15588"/>
                                    <a:gd name="T2" fmla="*/ 15588 h 1252"/>
                                    <a:gd name="T3" fmla="*/ 1154 w 1780"/>
                                    <a:gd name="T4" fmla="+- 0 15588 15588"/>
                                    <a:gd name="T5" fmla="*/ 15588 h 1252"/>
                                    <a:gd name="T6" fmla="*/ 1780 w 1780"/>
                                    <a:gd name="T7" fmla="+- 0 16840 15588"/>
                                    <a:gd name="T8" fmla="*/ 16840 h 1252"/>
                                  </a:gdLst>
                                  <a:ahLst/>
                                  <a:cxnLst>
                                    <a:cxn ang="0">
                                      <a:pos x="T0" y="T2"/>
                                    </a:cxn>
                                    <a:cxn ang="0">
                                      <a:pos x="T3" y="T5"/>
                                    </a:cxn>
                                    <a:cxn ang="0">
                                      <a:pos x="T6" y="T8"/>
                                    </a:cxn>
                                  </a:cxnLst>
                                  <a:rect l="0" t="0" r="r" b="b"/>
                                  <a:pathLst>
                                    <a:path w="1780" h="1252">
                                      <a:moveTo>
                                        <a:pt x="0" y="0"/>
                                      </a:moveTo>
                                      <a:lnTo>
                                        <a:pt x="1154" y="0"/>
                                      </a:lnTo>
                                      <a:lnTo>
                                        <a:pt x="1780" y="1252"/>
                                      </a:lnTo>
                                    </a:path>
                                  </a:pathLst>
                                </a:custGeom>
                                <a:noFill/>
                                <a:ln w="38100">
                                  <a:solidFill>
                                    <a:srgbClr val="4F7B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973DA" id="Group 2" o:spid="_x0000_s1026" style="position:absolute;margin-left:-1.5pt;margin-top:734.95pt;width:92pt;height:108.55pt;z-index:-251657216;mso-position-horizontal-relative:page;mso-position-vertical-relative:page" coordorigin="-30,14699" coordsize="1840,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">
                      <v:shape id="docshape16" o:spid="_x0000_s1027" style="position:absolute;top:14699;width:1028;height:1680;visibility:visible;mso-wrap-style:square;v-text-anchor:top" coordsize="1028,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" path="m514,l,,,1679r514,l1028,840,514,xe" fillcolor="#004e71" stroked="f">
                        <v:path arrowok="t" o:connecttype="custom" o:connectlocs="514,14699;0,14699;0,16378;514,16378;1028,15539;514,14699" o:connectangles="0,0,0,0,0,0"/>
                      </v:shape>
                      <v:shape id="docshape17" o:spid="_x0000_s1028" style="position:absolute;top:16082;width:1460;height:757;visibility:visible;mso-wrap-style:square;v-text-anchor:top" coordsize="146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" path="m1081,l60,,,119,,757r1459,l1081,xe" fillcolor="#004e71" stroked="f">
                        <v:fill opacity="32896f"/>
                        <v:path arrowok="t" o:connecttype="custom" o:connectlocs="1081,16083;60,16083;0,16202;0,16840;1459,16840;1081,16083" o:connectangles="0,0,0,0,0,0"/>
                      </v:shape>
                      <v:shape id="docshape18" o:spid="_x0000_s1029" style="position:absolute;top:16505;width:638;height:335;visibility:visible;mso-wrap-style:square;v-text-anchor:top" coordsize="63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" path="m,l471,,638,334e" filled="f" strokecolor="#006a95" strokeweight="3pt">
                        <v:path arrowok="t" o:connecttype="custom" o:connectlocs="0,16506;471,16506;638,16840" o:connectangles="0,0,0"/>
                      </v:shape>
                      <v:shape id="docshape19" o:spid="_x0000_s1030" style="position:absolute;top:15587;width:1780;height:1252;visibility:visible;mso-wrap-style:square;v-text-anchor:top" coordsize="178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" path="m,l1154,r626,1252e" filled="f" strokecolor="#4f7b92" strokeweight="3pt">
                        <v:path arrowok="t" o:connecttype="custom" o:connectlocs="0,15588;1154,15588;1780,16840" o:connectangles="0,0,0"/>
                      </v:shape>
                      <w10:wrap anchorx="page" anchory="page"/>
                    </v:group>
                  </w:pict>
                </mc:Fallback>
              </mc:AlternateContent>
            </w:r>
            <w:r w:rsidRPr="003C0C5F">
              <w:t xml:space="preserve">Page </w:t>
            </w:r>
            <w:r w:rsidRPr="003C0C5F">
              <w:rPr>
                <w:b/>
                <w:bCs/>
                <w:sz w:val="24"/>
                <w:szCs w:val="24"/>
              </w:rPr>
              <w:fldChar w:fldCharType="begin"/>
            </w:r>
            <w:r w:rsidRPr="003C0C5F">
              <w:rPr>
                <w:b/>
                <w:bCs/>
              </w:rPr>
              <w:instrText xml:space="preserve"> PAGE </w:instrText>
            </w:r>
            <w:r w:rsidRPr="003C0C5F">
              <w:rPr>
                <w:b/>
                <w:bCs/>
                <w:sz w:val="24"/>
                <w:szCs w:val="24"/>
              </w:rPr>
              <w:fldChar w:fldCharType="separate"/>
            </w:r>
            <w:r w:rsidR="00BB3B26">
              <w:rPr>
                <w:b/>
                <w:bCs/>
                <w:noProof/>
              </w:rPr>
              <w:t>4</w:t>
            </w:r>
            <w:r w:rsidRPr="003C0C5F">
              <w:rPr>
                <w:b/>
                <w:bCs/>
                <w:sz w:val="24"/>
                <w:szCs w:val="24"/>
              </w:rPr>
              <w:fldChar w:fldCharType="end"/>
            </w:r>
            <w:r w:rsidRPr="003C0C5F">
              <w:t xml:space="preserve"> of </w:t>
            </w:r>
            <w:r w:rsidRPr="003C0C5F">
              <w:rPr>
                <w:b/>
                <w:bCs/>
                <w:sz w:val="24"/>
                <w:szCs w:val="24"/>
              </w:rPr>
              <w:fldChar w:fldCharType="begin"/>
            </w:r>
            <w:r w:rsidRPr="003C0C5F">
              <w:rPr>
                <w:b/>
                <w:bCs/>
              </w:rPr>
              <w:instrText xml:space="preserve"> NUMPAGES  </w:instrText>
            </w:r>
            <w:r w:rsidRPr="003C0C5F">
              <w:rPr>
                <w:b/>
                <w:bCs/>
                <w:sz w:val="24"/>
                <w:szCs w:val="24"/>
              </w:rPr>
              <w:fldChar w:fldCharType="separate"/>
            </w:r>
            <w:r w:rsidR="00BB3B26">
              <w:rPr>
                <w:b/>
                <w:bCs/>
                <w:noProof/>
              </w:rPr>
              <w:t>4</w:t>
            </w:r>
            <w:r w:rsidRPr="003C0C5F">
              <w:rPr>
                <w:b/>
                <w:bCs/>
                <w:sz w:val="24"/>
                <w:szCs w:val="24"/>
              </w:rPr>
              <w:fldChar w:fldCharType="end"/>
            </w:r>
          </w:p>
          <w:p w14:paraId="1FAD8865" w14:textId="0142DF95" w:rsidR="00D5197C" w:rsidRPr="00EE5F4A" w:rsidRDefault="00EE5F4A" w:rsidP="00EE5F4A">
            <w:pPr>
              <w:pStyle w:val="Header"/>
              <w:jc w:val="center"/>
              <w:rPr>
                <w:b/>
                <w:color w:val="FF0000"/>
                <w:lang w:val="en-US"/>
              </w:rPr>
            </w:pPr>
            <w:r w:rsidRPr="00ED2D52">
              <w:rPr>
                <w:b/>
                <w:color w:val="FF0000"/>
                <w:sz w:val="20"/>
                <w:szCs w:val="20"/>
                <w:lang w:val="en-US"/>
              </w:rPr>
              <w:t>OFFICIAL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22BC" w14:textId="42E580A4" w:rsidR="00D5197C" w:rsidRDefault="00D5197C" w:rsidP="00C966D9">
    <w:pPr>
      <w:pStyle w:val="Footer"/>
      <w:tabs>
        <w:tab w:val="clear" w:pos="9026"/>
      </w:tabs>
      <w:ind w:left="-851" w:right="-755"/>
    </w:pPr>
  </w:p>
  <w:p w14:paraId="59048493" w14:textId="324622BC" w:rsidR="00D5197C" w:rsidRPr="00C966D9" w:rsidRDefault="00D5197C" w:rsidP="00C966D9">
    <w:pPr>
      <w:pStyle w:val="Footer"/>
      <w:jc w:val="center"/>
      <w:rPr>
        <w:rFonts w:cstheme="minorHAns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F2F1D" w14:textId="77777777" w:rsidR="003E7223" w:rsidRDefault="003E7223" w:rsidP="003078B3">
      <w:pPr>
        <w:spacing w:after="0" w:line="240" w:lineRule="auto"/>
      </w:pPr>
      <w:r>
        <w:separator/>
      </w:r>
    </w:p>
  </w:footnote>
  <w:footnote w:type="continuationSeparator" w:id="0">
    <w:p w14:paraId="65BB2AB8" w14:textId="77777777" w:rsidR="003E7223" w:rsidRDefault="003E7223" w:rsidP="0030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CBCF6" w14:textId="46904B2A" w:rsidR="00D5197C" w:rsidRDefault="00D5197C" w:rsidP="003C0C5F">
    <w:pPr>
      <w:pStyle w:val="Header"/>
      <w:spacing w:after="240"/>
      <w:jc w:val="center"/>
      <w:rPr>
        <w:b/>
        <w:color w:val="FF0000"/>
        <w:sz w:val="20"/>
        <w:szCs w:val="20"/>
        <w:lang w:val="en-US"/>
      </w:rPr>
    </w:pPr>
    <w:r w:rsidRPr="00ED2D52">
      <w:rPr>
        <w:b/>
        <w:color w:val="FF0000"/>
        <w:sz w:val="20"/>
        <w:szCs w:val="20"/>
        <w:lang w:val="en-US"/>
      </w:rPr>
      <w:t>OFFICIAL</w:t>
    </w:r>
  </w:p>
  <w:sdt>
    <w:sdtPr>
      <w:rPr>
        <w:b/>
        <w:sz w:val="28"/>
        <w:lang w:val="en-US"/>
      </w:rPr>
      <w:alias w:val="Title"/>
      <w:tag w:val=""/>
      <w:id w:val="-437992439"/>
      <w:placeholder>
        <w:docPart w:val="F690BEBEA2664347A67C2FB4E221ED17"/>
      </w:placeholder>
      <w:dataBinding w:prefixMappings="xmlns:ns0='http://purl.org/dc/elements/1.1/' xmlns:ns1='http://schemas.openxmlformats.org/package/2006/metadata/core-properties' " w:xpath="/ns1:coreProperties[1]/ns0:title[1]" w:storeItemID="{6C3C8BC8-F283-45AE-878A-BAB7291924A1}"/>
      <w:text/>
    </w:sdtPr>
    <w:sdtEndPr/>
    <w:sdtContent>
      <w:p w14:paraId="28A058B6" w14:textId="4CD95DAC" w:rsidR="003C0C5F" w:rsidRPr="003C0C5F" w:rsidRDefault="00DC5A80" w:rsidP="003C0C5F">
        <w:pPr>
          <w:pStyle w:val="Header"/>
          <w:jc w:val="center"/>
          <w:rPr>
            <w:b/>
            <w:sz w:val="28"/>
            <w:lang w:val="en-US"/>
          </w:rPr>
        </w:pPr>
        <w:r>
          <w:rPr>
            <w:b/>
            <w:sz w:val="28"/>
            <w:lang w:val="en-US"/>
          </w:rPr>
          <w:t>Information publication scheme plan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DC7"/>
    <w:multiLevelType w:val="hybridMultilevel"/>
    <w:tmpl w:val="FFD06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D49BD"/>
    <w:multiLevelType w:val="hybridMultilevel"/>
    <w:tmpl w:val="38E65C8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22C35"/>
    <w:multiLevelType w:val="hybridMultilevel"/>
    <w:tmpl w:val="7AD24DAC"/>
    <w:lvl w:ilvl="0" w:tplc="33FEE37C">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924B72"/>
    <w:multiLevelType w:val="hybridMultilevel"/>
    <w:tmpl w:val="234C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A45F1"/>
    <w:multiLevelType w:val="hybridMultilevel"/>
    <w:tmpl w:val="9DFC76BC"/>
    <w:lvl w:ilvl="0" w:tplc="8522F5EC">
      <w:start w:val="1"/>
      <w:numFmt w:val="bullet"/>
      <w:pStyle w:val="Bullet"/>
      <w:lvlText w:val=""/>
      <w:lvlJc w:val="left"/>
      <w:pPr>
        <w:tabs>
          <w:tab w:val="num" w:pos="340"/>
        </w:tabs>
        <w:ind w:left="340" w:hanging="34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E4D52"/>
    <w:multiLevelType w:val="hybridMultilevel"/>
    <w:tmpl w:val="F7DC3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D6A84"/>
    <w:multiLevelType w:val="hybridMultilevel"/>
    <w:tmpl w:val="EA127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D517AC"/>
    <w:multiLevelType w:val="hybridMultilevel"/>
    <w:tmpl w:val="C232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721A7"/>
    <w:multiLevelType w:val="hybridMultilevel"/>
    <w:tmpl w:val="5ECA0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E71F47"/>
    <w:multiLevelType w:val="hybridMultilevel"/>
    <w:tmpl w:val="10C25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FE25F0"/>
    <w:multiLevelType w:val="hybridMultilevel"/>
    <w:tmpl w:val="5A0AB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C41EE"/>
    <w:multiLevelType w:val="hybridMultilevel"/>
    <w:tmpl w:val="12EA1CEC"/>
    <w:lvl w:ilvl="0" w:tplc="C82E1A30">
      <w:start w:val="1"/>
      <w:numFmt w:val="decimal"/>
      <w:lvlText w:val="%1"/>
      <w:lvlJc w:val="left"/>
      <w:pPr>
        <w:ind w:left="1080" w:hanging="720"/>
      </w:pPr>
      <w:rPr>
        <w:rFonts w:ascii="Book Antiqua" w:hAnsi="Book Antiqua"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974B72"/>
    <w:multiLevelType w:val="hybridMultilevel"/>
    <w:tmpl w:val="22149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27615"/>
    <w:multiLevelType w:val="hybridMultilevel"/>
    <w:tmpl w:val="29B67C72"/>
    <w:lvl w:ilvl="0" w:tplc="C82E1A30">
      <w:start w:val="1"/>
      <w:numFmt w:val="decimal"/>
      <w:lvlText w:val="%1"/>
      <w:lvlJc w:val="left"/>
      <w:pPr>
        <w:ind w:left="720" w:hanging="360"/>
      </w:pPr>
      <w:rPr>
        <w:rFonts w:ascii="Book Antiqua" w:hAnsi="Book Antiqua" w:hint="default"/>
        <w:b w:val="0"/>
        <w:i w:val="0"/>
        <w:sz w:val="20"/>
      </w:rPr>
    </w:lvl>
    <w:lvl w:ilvl="1" w:tplc="0C090019">
      <w:start w:val="1"/>
      <w:numFmt w:val="lowerLetter"/>
      <w:lvlText w:val="%2."/>
      <w:lvlJc w:val="left"/>
      <w:pPr>
        <w:ind w:left="1440" w:hanging="360"/>
      </w:pPr>
    </w:lvl>
    <w:lvl w:ilvl="2" w:tplc="85F0BF7C">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747296"/>
    <w:multiLevelType w:val="hybridMultilevel"/>
    <w:tmpl w:val="8A320D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6B86501"/>
    <w:multiLevelType w:val="hybridMultilevel"/>
    <w:tmpl w:val="5C48CA7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591C96"/>
    <w:multiLevelType w:val="hybridMultilevel"/>
    <w:tmpl w:val="BAFE15A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462528"/>
    <w:multiLevelType w:val="hybridMultilevel"/>
    <w:tmpl w:val="3F08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751823"/>
    <w:multiLevelType w:val="hybridMultilevel"/>
    <w:tmpl w:val="7B469D4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26261A"/>
    <w:multiLevelType w:val="hybridMultilevel"/>
    <w:tmpl w:val="E4E81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16FDB"/>
    <w:multiLevelType w:val="hybridMultilevel"/>
    <w:tmpl w:val="3190E7E4"/>
    <w:lvl w:ilvl="0" w:tplc="FBAEF172">
      <w:start w:val="1"/>
      <w:numFmt w:val="decimal"/>
      <w:lvlText w:val="%1."/>
      <w:lvlJc w:val="left"/>
      <w:pPr>
        <w:ind w:left="785" w:hanging="360"/>
      </w:pPr>
    </w:lvl>
    <w:lvl w:ilvl="1" w:tplc="CC685A42">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2FECF044">
      <w:start w:val="1"/>
      <w:numFmt w:val="bullet"/>
      <w:lvlText w:val="-"/>
      <w:lvlJc w:val="left"/>
      <w:pPr>
        <w:ind w:left="2880" w:hanging="360"/>
      </w:pPr>
      <w:rPr>
        <w:rFonts w:ascii="Calibri" w:hAnsi="Calibri" w:hint="default"/>
        <w:b w:val="0"/>
        <w:color w:val="auto"/>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3E56AA"/>
    <w:multiLevelType w:val="hybridMultilevel"/>
    <w:tmpl w:val="4CBAE226"/>
    <w:lvl w:ilvl="0" w:tplc="7494B674">
      <w:start w:val="1"/>
      <w:numFmt w:val="bullet"/>
      <w:pStyle w:val="QuoteBullet"/>
      <w:lvlText w:val=""/>
      <w:lvlJc w:val="left"/>
      <w:pPr>
        <w:tabs>
          <w:tab w:val="num" w:pos="1800"/>
        </w:tabs>
        <w:ind w:left="1800" w:hanging="360"/>
      </w:pPr>
      <w:rPr>
        <w:rFonts w:ascii="Symbol" w:hAnsi="Symbol" w:hint="default"/>
        <w:color w:val="000000"/>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097603"/>
    <w:multiLevelType w:val="hybridMultilevel"/>
    <w:tmpl w:val="B02C2232"/>
    <w:lvl w:ilvl="0" w:tplc="C82E1A30">
      <w:start w:val="1"/>
      <w:numFmt w:val="decimal"/>
      <w:lvlText w:val="%1"/>
      <w:lvlJc w:val="left"/>
      <w:pPr>
        <w:ind w:left="720" w:hanging="360"/>
      </w:pPr>
      <w:rPr>
        <w:rFonts w:ascii="Book Antiqua" w:hAnsi="Book Antiqua"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A15FB9"/>
    <w:multiLevelType w:val="multilevel"/>
    <w:tmpl w:val="2856EF88"/>
    <w:lvl w:ilvl="0">
      <w:start w:val="1"/>
      <w:numFmt w:val="decimal"/>
      <w:lvlText w:val="%1."/>
      <w:lvlJc w:val="left"/>
      <w:pPr>
        <w:ind w:left="360" w:hanging="360"/>
      </w:pPr>
      <w:rPr>
        <w:rFonts w:hint="default"/>
        <w:color w:val="5C5C5C"/>
      </w:rPr>
    </w:lvl>
    <w:lvl w:ilvl="1">
      <w:start w:val="1"/>
      <w:numFmt w:val="lowerLetter"/>
      <w:lvlText w:val="%2"/>
      <w:lvlJc w:val="left"/>
      <w:pPr>
        <w:ind w:left="426" w:hanging="360"/>
      </w:pPr>
      <w:rPr>
        <w:rFonts w:hint="default"/>
        <w:color w:val="463A70"/>
      </w:rPr>
    </w:lvl>
    <w:lvl w:ilvl="2">
      <w:start w:val="1"/>
      <w:numFmt w:val="lowerRoman"/>
      <w:lvlText w:val="%3"/>
      <w:lvlJc w:val="left"/>
      <w:pPr>
        <w:ind w:left="1800" w:hanging="360"/>
      </w:pPr>
      <w:rPr>
        <w:rFonts w:hint="default"/>
      </w:rPr>
    </w:lvl>
    <w:lvl w:ilvl="3">
      <w:start w:val="1"/>
      <w:numFmt w:val="upperLetter"/>
      <w:lvlText w:val="%4"/>
      <w:lvlJc w:val="left"/>
      <w:pPr>
        <w:ind w:left="2520" w:hanging="360"/>
      </w:pPr>
      <w:rPr>
        <w:rFont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53A34DC"/>
    <w:multiLevelType w:val="hybridMultilevel"/>
    <w:tmpl w:val="13DA1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3150DE"/>
    <w:multiLevelType w:val="hybridMultilevel"/>
    <w:tmpl w:val="09229EE2"/>
    <w:lvl w:ilvl="0" w:tplc="0C09000F">
      <w:start w:val="1"/>
      <w:numFmt w:val="decimal"/>
      <w:lvlText w:val="%1."/>
      <w:lvlJc w:val="left"/>
      <w:pPr>
        <w:ind w:left="720" w:hanging="360"/>
      </w:pPr>
    </w:lvl>
    <w:lvl w:ilvl="1" w:tplc="4CF48B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FA2AE1"/>
    <w:multiLevelType w:val="hybridMultilevel"/>
    <w:tmpl w:val="17BCD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0D0C25"/>
    <w:multiLevelType w:val="hybridMultilevel"/>
    <w:tmpl w:val="4CEA0F92"/>
    <w:lvl w:ilvl="0" w:tplc="5618727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53317D"/>
    <w:multiLevelType w:val="hybridMultilevel"/>
    <w:tmpl w:val="93B8A08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DD3284"/>
    <w:multiLevelType w:val="hybridMultilevel"/>
    <w:tmpl w:val="B07E7264"/>
    <w:lvl w:ilvl="0" w:tplc="EF7ABCC8">
      <w:start w:val="1"/>
      <w:numFmt w:val="bullet"/>
      <w:pStyle w:val="Bulle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AA4E31"/>
    <w:multiLevelType w:val="hybridMultilevel"/>
    <w:tmpl w:val="773C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3F265D"/>
    <w:multiLevelType w:val="hybridMultilevel"/>
    <w:tmpl w:val="E7B4A7EE"/>
    <w:lvl w:ilvl="0" w:tplc="0C09000F">
      <w:start w:val="1"/>
      <w:numFmt w:val="decimal"/>
      <w:lvlText w:val="%1."/>
      <w:lvlJc w:val="left"/>
      <w:pPr>
        <w:ind w:left="720" w:hanging="360"/>
      </w:pPr>
      <w:rPr>
        <w:rFonts w:hint="default"/>
        <w:b w:val="0"/>
        <w:i w:val="0"/>
        <w:sz w:val="20"/>
      </w:rPr>
    </w:lvl>
    <w:lvl w:ilvl="1" w:tplc="0C090019">
      <w:start w:val="1"/>
      <w:numFmt w:val="lowerLetter"/>
      <w:lvlText w:val="%2."/>
      <w:lvlJc w:val="left"/>
      <w:pPr>
        <w:ind w:left="1440" w:hanging="360"/>
      </w:pPr>
    </w:lvl>
    <w:lvl w:ilvl="2" w:tplc="85F0BF7C">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F73807"/>
    <w:multiLevelType w:val="hybridMultilevel"/>
    <w:tmpl w:val="A282D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32"/>
  </w:num>
  <w:num w:numId="4">
    <w:abstractNumId w:val="6"/>
  </w:num>
  <w:num w:numId="5">
    <w:abstractNumId w:val="30"/>
  </w:num>
  <w:num w:numId="6">
    <w:abstractNumId w:val="19"/>
  </w:num>
  <w:num w:numId="7">
    <w:abstractNumId w:val="0"/>
  </w:num>
  <w:num w:numId="8">
    <w:abstractNumId w:val="29"/>
  </w:num>
  <w:num w:numId="9">
    <w:abstractNumId w:val="27"/>
  </w:num>
  <w:num w:numId="10">
    <w:abstractNumId w:val="12"/>
  </w:num>
  <w:num w:numId="11">
    <w:abstractNumId w:val="8"/>
  </w:num>
  <w:num w:numId="12">
    <w:abstractNumId w:val="13"/>
  </w:num>
  <w:num w:numId="13">
    <w:abstractNumId w:val="22"/>
  </w:num>
  <w:num w:numId="14">
    <w:abstractNumId w:val="11"/>
  </w:num>
  <w:num w:numId="15">
    <w:abstractNumId w:val="25"/>
  </w:num>
  <w:num w:numId="16">
    <w:abstractNumId w:val="31"/>
  </w:num>
  <w:num w:numId="17">
    <w:abstractNumId w:val="9"/>
  </w:num>
  <w:num w:numId="18">
    <w:abstractNumId w:val="14"/>
  </w:num>
  <w:num w:numId="19">
    <w:abstractNumId w:val="20"/>
  </w:num>
  <w:num w:numId="20">
    <w:abstractNumId w:val="16"/>
  </w:num>
  <w:num w:numId="21">
    <w:abstractNumId w:val="28"/>
  </w:num>
  <w:num w:numId="22">
    <w:abstractNumId w:val="17"/>
  </w:num>
  <w:num w:numId="23">
    <w:abstractNumId w:val="26"/>
  </w:num>
  <w:num w:numId="24">
    <w:abstractNumId w:val="1"/>
  </w:num>
  <w:num w:numId="25">
    <w:abstractNumId w:val="15"/>
  </w:num>
  <w:num w:numId="26">
    <w:abstractNumId w:val="18"/>
  </w:num>
  <w:num w:numId="27">
    <w:abstractNumId w:val="23"/>
  </w:num>
  <w:num w:numId="28">
    <w:abstractNumId w:val="3"/>
  </w:num>
  <w:num w:numId="29">
    <w:abstractNumId w:val="7"/>
  </w:num>
  <w:num w:numId="30">
    <w:abstractNumId w:val="24"/>
  </w:num>
  <w:num w:numId="31">
    <w:abstractNumId w:val="5"/>
  </w:num>
  <w:num w:numId="32">
    <w:abstractNumId w:val="10"/>
  </w:num>
  <w:num w:numId="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B3"/>
    <w:rsid w:val="000113E3"/>
    <w:rsid w:val="00011FC1"/>
    <w:rsid w:val="0006274A"/>
    <w:rsid w:val="000964C2"/>
    <w:rsid w:val="000B5AC5"/>
    <w:rsid w:val="000D6383"/>
    <w:rsid w:val="00115AA1"/>
    <w:rsid w:val="0013400F"/>
    <w:rsid w:val="00143558"/>
    <w:rsid w:val="0015006A"/>
    <w:rsid w:val="001B14E5"/>
    <w:rsid w:val="001E062B"/>
    <w:rsid w:val="00231736"/>
    <w:rsid w:val="00232ADD"/>
    <w:rsid w:val="00236DCE"/>
    <w:rsid w:val="002543B2"/>
    <w:rsid w:val="00287FBE"/>
    <w:rsid w:val="00294B5E"/>
    <w:rsid w:val="002B1170"/>
    <w:rsid w:val="002D4B49"/>
    <w:rsid w:val="002E73E6"/>
    <w:rsid w:val="002F4F02"/>
    <w:rsid w:val="002F63DB"/>
    <w:rsid w:val="00300C12"/>
    <w:rsid w:val="00301C7F"/>
    <w:rsid w:val="003078B3"/>
    <w:rsid w:val="00327A97"/>
    <w:rsid w:val="00336873"/>
    <w:rsid w:val="003533B9"/>
    <w:rsid w:val="00372A97"/>
    <w:rsid w:val="00381503"/>
    <w:rsid w:val="0038450D"/>
    <w:rsid w:val="003A651A"/>
    <w:rsid w:val="003C0C5F"/>
    <w:rsid w:val="003C12AE"/>
    <w:rsid w:val="003E2577"/>
    <w:rsid w:val="003E7223"/>
    <w:rsid w:val="00426346"/>
    <w:rsid w:val="004720EC"/>
    <w:rsid w:val="00484B4B"/>
    <w:rsid w:val="0048626B"/>
    <w:rsid w:val="00486D8A"/>
    <w:rsid w:val="004B6A03"/>
    <w:rsid w:val="004C6676"/>
    <w:rsid w:val="004D7877"/>
    <w:rsid w:val="004E24D3"/>
    <w:rsid w:val="00511BEF"/>
    <w:rsid w:val="005122F8"/>
    <w:rsid w:val="00572596"/>
    <w:rsid w:val="00590C32"/>
    <w:rsid w:val="005C0094"/>
    <w:rsid w:val="005D11DF"/>
    <w:rsid w:val="00614E6A"/>
    <w:rsid w:val="006465F2"/>
    <w:rsid w:val="00687F1D"/>
    <w:rsid w:val="00692489"/>
    <w:rsid w:val="00696721"/>
    <w:rsid w:val="006A47BE"/>
    <w:rsid w:val="006C06FA"/>
    <w:rsid w:val="006D63CD"/>
    <w:rsid w:val="006E2CF9"/>
    <w:rsid w:val="006F3959"/>
    <w:rsid w:val="00724204"/>
    <w:rsid w:val="0074764A"/>
    <w:rsid w:val="00760418"/>
    <w:rsid w:val="00770F4E"/>
    <w:rsid w:val="00781415"/>
    <w:rsid w:val="007A1686"/>
    <w:rsid w:val="007F7309"/>
    <w:rsid w:val="00834F3A"/>
    <w:rsid w:val="008519C3"/>
    <w:rsid w:val="00852742"/>
    <w:rsid w:val="00854907"/>
    <w:rsid w:val="00862046"/>
    <w:rsid w:val="00862429"/>
    <w:rsid w:val="008744AF"/>
    <w:rsid w:val="008918DA"/>
    <w:rsid w:val="008B3B49"/>
    <w:rsid w:val="008C2D36"/>
    <w:rsid w:val="00926EE4"/>
    <w:rsid w:val="00931BC6"/>
    <w:rsid w:val="00945E2F"/>
    <w:rsid w:val="00967EE6"/>
    <w:rsid w:val="00976B9D"/>
    <w:rsid w:val="00994E89"/>
    <w:rsid w:val="009A6949"/>
    <w:rsid w:val="009E75A2"/>
    <w:rsid w:val="00A25487"/>
    <w:rsid w:val="00A521C1"/>
    <w:rsid w:val="00AE5FCD"/>
    <w:rsid w:val="00AF1E0B"/>
    <w:rsid w:val="00B05A39"/>
    <w:rsid w:val="00B074F5"/>
    <w:rsid w:val="00B2150B"/>
    <w:rsid w:val="00B540B1"/>
    <w:rsid w:val="00B63AB7"/>
    <w:rsid w:val="00B7460E"/>
    <w:rsid w:val="00BA502E"/>
    <w:rsid w:val="00BB3B26"/>
    <w:rsid w:val="00BC0BDF"/>
    <w:rsid w:val="00BD23C9"/>
    <w:rsid w:val="00BE2E1F"/>
    <w:rsid w:val="00C41EBA"/>
    <w:rsid w:val="00C624CD"/>
    <w:rsid w:val="00C81F2B"/>
    <w:rsid w:val="00C940BE"/>
    <w:rsid w:val="00C95E70"/>
    <w:rsid w:val="00CB1D9F"/>
    <w:rsid w:val="00CC2665"/>
    <w:rsid w:val="00D065E8"/>
    <w:rsid w:val="00D0728E"/>
    <w:rsid w:val="00D16210"/>
    <w:rsid w:val="00D5197C"/>
    <w:rsid w:val="00D6118B"/>
    <w:rsid w:val="00D82E4C"/>
    <w:rsid w:val="00DB0662"/>
    <w:rsid w:val="00DB24ED"/>
    <w:rsid w:val="00DC1FF2"/>
    <w:rsid w:val="00DC5A80"/>
    <w:rsid w:val="00DF5159"/>
    <w:rsid w:val="00E03E8D"/>
    <w:rsid w:val="00E06F01"/>
    <w:rsid w:val="00E248EC"/>
    <w:rsid w:val="00E40CCC"/>
    <w:rsid w:val="00E637A2"/>
    <w:rsid w:val="00E9327B"/>
    <w:rsid w:val="00EB3138"/>
    <w:rsid w:val="00EC2A1D"/>
    <w:rsid w:val="00ED2D52"/>
    <w:rsid w:val="00EE015F"/>
    <w:rsid w:val="00EE5F4A"/>
    <w:rsid w:val="00F14B7B"/>
    <w:rsid w:val="00FA5726"/>
    <w:rsid w:val="00FF3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151EC"/>
  <w15:chartTrackingRefBased/>
  <w15:docId w15:val="{719DD866-BC96-40FA-8B78-FE78DBA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484B4B"/>
    <w:pPr>
      <w:spacing w:before="120" w:after="240"/>
    </w:pPr>
    <w:rPr>
      <w:rFonts w:ascii="Arial" w:hAnsi="Arial"/>
    </w:rPr>
  </w:style>
  <w:style w:type="paragraph" w:styleId="Heading1">
    <w:name w:val="heading 1"/>
    <w:aliases w:val="Style 1"/>
    <w:basedOn w:val="Normal"/>
    <w:next w:val="Normal"/>
    <w:link w:val="Heading1Char"/>
    <w:uiPriority w:val="9"/>
    <w:qFormat/>
    <w:rsid w:val="00BA502E"/>
    <w:pPr>
      <w:keepNext/>
      <w:keepLines/>
      <w:numPr>
        <w:numId w:val="2"/>
      </w:numPr>
      <w:pBdr>
        <w:bottom w:val="single" w:sz="8" w:space="1" w:color="auto"/>
      </w:pBdr>
      <w:spacing w:before="480"/>
      <w:outlineLvl w:val="0"/>
    </w:pPr>
    <w:rPr>
      <w:rFonts w:eastAsiaTheme="majorEastAsia" w:cstheme="majorBidi"/>
      <w:b/>
      <w:sz w:val="32"/>
      <w:szCs w:val="32"/>
    </w:rPr>
  </w:style>
  <w:style w:type="paragraph" w:styleId="Heading2">
    <w:name w:val="heading 2"/>
    <w:aliases w:val="Style 2"/>
    <w:basedOn w:val="Normal"/>
    <w:next w:val="Normal"/>
    <w:link w:val="Heading2Char"/>
    <w:uiPriority w:val="9"/>
    <w:unhideWhenUsed/>
    <w:qFormat/>
    <w:rsid w:val="00D5197C"/>
    <w:pPr>
      <w:keepNext/>
      <w:keepLines/>
      <w:spacing w:before="360" w:after="120" w:line="257" w:lineRule="auto"/>
      <w:outlineLvl w:val="1"/>
    </w:pPr>
    <w:rPr>
      <w:rFonts w:eastAsiaTheme="majorEastAsia" w:cstheme="majorBidi"/>
      <w:b/>
      <w:caps/>
      <w:color w:val="004E72"/>
      <w:sz w:val="24"/>
      <w:szCs w:val="26"/>
    </w:rPr>
  </w:style>
  <w:style w:type="paragraph" w:styleId="Heading3">
    <w:name w:val="heading 3"/>
    <w:basedOn w:val="Normal"/>
    <w:next w:val="Normal"/>
    <w:link w:val="Heading3Char"/>
    <w:uiPriority w:val="9"/>
    <w:semiHidden/>
    <w:unhideWhenUsed/>
    <w:rsid w:val="006F39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rsid w:val="00E06F01"/>
    <w:pPr>
      <w:widowControl w:val="0"/>
      <w:autoSpaceDE w:val="0"/>
      <w:autoSpaceDN w:val="0"/>
      <w:adjustRightInd w:val="0"/>
      <w:spacing w:after="0" w:line="240" w:lineRule="auto"/>
      <w:ind w:left="219"/>
      <w:outlineLvl w:val="3"/>
    </w:pPr>
    <w:rPr>
      <w:rFonts w:ascii="Calibri" w:eastAsiaTheme="minorEastAsia" w:hAnsi="Calibri" w:cs="Calibri"/>
      <w:b/>
      <w:bCs/>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8B3"/>
  </w:style>
  <w:style w:type="paragraph" w:styleId="Footer">
    <w:name w:val="footer"/>
    <w:basedOn w:val="Normal"/>
    <w:link w:val="FooterChar"/>
    <w:uiPriority w:val="99"/>
    <w:unhideWhenUsed/>
    <w:rsid w:val="00307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8B3"/>
  </w:style>
  <w:style w:type="paragraph" w:styleId="Title">
    <w:name w:val="Title"/>
    <w:aliases w:val="PSR Title"/>
    <w:basedOn w:val="Normal"/>
    <w:next w:val="Normal"/>
    <w:link w:val="TitleChar"/>
    <w:uiPriority w:val="10"/>
    <w:qFormat/>
    <w:rsid w:val="00E40CCC"/>
    <w:pPr>
      <w:spacing w:after="0" w:line="240" w:lineRule="auto"/>
      <w:contextualSpacing/>
      <w:jc w:val="center"/>
    </w:pPr>
    <w:rPr>
      <w:rFonts w:eastAsiaTheme="majorEastAsia" w:cstheme="majorBidi"/>
      <w:b/>
      <w:caps/>
      <w:spacing w:val="-10"/>
      <w:kern w:val="28"/>
      <w:sz w:val="48"/>
      <w:szCs w:val="56"/>
    </w:rPr>
  </w:style>
  <w:style w:type="character" w:customStyle="1" w:styleId="TitleChar">
    <w:name w:val="Title Char"/>
    <w:aliases w:val="PSR Title Char"/>
    <w:basedOn w:val="DefaultParagraphFont"/>
    <w:link w:val="Title"/>
    <w:uiPriority w:val="10"/>
    <w:rsid w:val="00E40CCC"/>
    <w:rPr>
      <w:rFonts w:ascii="Arial" w:eastAsiaTheme="majorEastAsia" w:hAnsi="Arial" w:cstheme="majorBidi"/>
      <w:b/>
      <w:caps/>
      <w:spacing w:val="-10"/>
      <w:kern w:val="28"/>
      <w:sz w:val="48"/>
      <w:szCs w:val="56"/>
    </w:rPr>
  </w:style>
  <w:style w:type="character" w:styleId="Strong">
    <w:name w:val="Strong"/>
    <w:basedOn w:val="DefaultParagraphFont"/>
    <w:uiPriority w:val="22"/>
    <w:rsid w:val="003078B3"/>
    <w:rPr>
      <w:b/>
      <w:bCs/>
    </w:rPr>
  </w:style>
  <w:style w:type="character" w:styleId="BookTitle">
    <w:name w:val="Book Title"/>
    <w:basedOn w:val="DefaultParagraphFont"/>
    <w:uiPriority w:val="33"/>
    <w:rsid w:val="003078B3"/>
    <w:rPr>
      <w:b/>
      <w:bCs/>
      <w:i/>
      <w:iCs/>
      <w:spacing w:val="5"/>
    </w:rPr>
  </w:style>
  <w:style w:type="character" w:styleId="CommentReference">
    <w:name w:val="annotation reference"/>
    <w:basedOn w:val="DefaultParagraphFont"/>
    <w:uiPriority w:val="99"/>
    <w:semiHidden/>
    <w:unhideWhenUsed/>
    <w:rsid w:val="00A25487"/>
    <w:rPr>
      <w:sz w:val="16"/>
      <w:szCs w:val="16"/>
    </w:rPr>
  </w:style>
  <w:style w:type="paragraph" w:styleId="CommentText">
    <w:name w:val="annotation text"/>
    <w:basedOn w:val="Normal"/>
    <w:link w:val="CommentTextChar"/>
    <w:uiPriority w:val="99"/>
    <w:unhideWhenUsed/>
    <w:rsid w:val="00A25487"/>
    <w:pPr>
      <w:spacing w:line="240" w:lineRule="auto"/>
    </w:pPr>
    <w:rPr>
      <w:sz w:val="20"/>
      <w:szCs w:val="20"/>
    </w:rPr>
  </w:style>
  <w:style w:type="character" w:customStyle="1" w:styleId="CommentTextChar">
    <w:name w:val="Comment Text Char"/>
    <w:basedOn w:val="DefaultParagraphFont"/>
    <w:link w:val="CommentText"/>
    <w:uiPriority w:val="99"/>
    <w:rsid w:val="00A25487"/>
    <w:rPr>
      <w:sz w:val="20"/>
      <w:szCs w:val="20"/>
    </w:rPr>
  </w:style>
  <w:style w:type="paragraph" w:styleId="CommentSubject">
    <w:name w:val="annotation subject"/>
    <w:basedOn w:val="CommentText"/>
    <w:next w:val="CommentText"/>
    <w:link w:val="CommentSubjectChar"/>
    <w:uiPriority w:val="99"/>
    <w:semiHidden/>
    <w:unhideWhenUsed/>
    <w:rsid w:val="00A25487"/>
    <w:rPr>
      <w:b/>
      <w:bCs/>
    </w:rPr>
  </w:style>
  <w:style w:type="character" w:customStyle="1" w:styleId="CommentSubjectChar">
    <w:name w:val="Comment Subject Char"/>
    <w:basedOn w:val="CommentTextChar"/>
    <w:link w:val="CommentSubject"/>
    <w:uiPriority w:val="99"/>
    <w:semiHidden/>
    <w:rsid w:val="00A25487"/>
    <w:rPr>
      <w:b/>
      <w:bCs/>
      <w:sz w:val="20"/>
      <w:szCs w:val="20"/>
    </w:rPr>
  </w:style>
  <w:style w:type="paragraph" w:styleId="BalloonText">
    <w:name w:val="Balloon Text"/>
    <w:basedOn w:val="Normal"/>
    <w:link w:val="BalloonTextChar"/>
    <w:uiPriority w:val="99"/>
    <w:semiHidden/>
    <w:unhideWhenUsed/>
    <w:rsid w:val="00A25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87"/>
    <w:rPr>
      <w:rFonts w:ascii="Segoe UI" w:hAnsi="Segoe UI" w:cs="Segoe UI"/>
      <w:sz w:val="18"/>
      <w:szCs w:val="18"/>
    </w:rPr>
  </w:style>
  <w:style w:type="paragraph" w:styleId="BodyText">
    <w:name w:val="Body Text"/>
    <w:basedOn w:val="Normal"/>
    <w:link w:val="BodyTextChar"/>
    <w:uiPriority w:val="1"/>
    <w:rsid w:val="00E06F01"/>
    <w:pPr>
      <w:widowControl w:val="0"/>
      <w:autoSpaceDE w:val="0"/>
      <w:autoSpaceDN w:val="0"/>
      <w:adjustRightInd w:val="0"/>
      <w:spacing w:after="0" w:line="240" w:lineRule="auto"/>
    </w:pPr>
    <w:rPr>
      <w:rFonts w:ascii="Calibri" w:eastAsiaTheme="minorEastAsia" w:hAnsi="Calibri" w:cs="Calibri"/>
      <w:lang w:eastAsia="en-AU"/>
    </w:rPr>
  </w:style>
  <w:style w:type="character" w:customStyle="1" w:styleId="BodyTextChar">
    <w:name w:val="Body Text Char"/>
    <w:basedOn w:val="DefaultParagraphFont"/>
    <w:link w:val="BodyText"/>
    <w:uiPriority w:val="1"/>
    <w:rsid w:val="00E06F01"/>
    <w:rPr>
      <w:rFonts w:ascii="Calibri" w:eastAsiaTheme="minorEastAsia" w:hAnsi="Calibri" w:cs="Calibri"/>
      <w:lang w:eastAsia="en-AU"/>
    </w:rPr>
  </w:style>
  <w:style w:type="character" w:customStyle="1" w:styleId="Heading4Char">
    <w:name w:val="Heading 4 Char"/>
    <w:basedOn w:val="DefaultParagraphFont"/>
    <w:link w:val="Heading4"/>
    <w:uiPriority w:val="1"/>
    <w:rsid w:val="00E06F01"/>
    <w:rPr>
      <w:rFonts w:ascii="Calibri" w:eastAsiaTheme="minorEastAsia" w:hAnsi="Calibri" w:cs="Calibri"/>
      <w:b/>
      <w:bCs/>
      <w:i/>
      <w:iCs/>
      <w:lang w:eastAsia="en-AU"/>
    </w:rPr>
  </w:style>
  <w:style w:type="paragraph" w:styleId="ListParagraph">
    <w:name w:val="List Paragraph"/>
    <w:aliases w:val="Numbered Paragraph"/>
    <w:basedOn w:val="Normal"/>
    <w:link w:val="ListParagraphChar"/>
    <w:uiPriority w:val="34"/>
    <w:qFormat/>
    <w:rsid w:val="00D5197C"/>
    <w:pPr>
      <w:widowControl w:val="0"/>
      <w:autoSpaceDE w:val="0"/>
      <w:autoSpaceDN w:val="0"/>
      <w:adjustRightInd w:val="0"/>
      <w:spacing w:after="120" w:line="240" w:lineRule="auto"/>
      <w:ind w:left="935" w:hanging="357"/>
    </w:pPr>
    <w:rPr>
      <w:rFonts w:eastAsiaTheme="minorEastAsia" w:cs="Calibri"/>
      <w:szCs w:val="24"/>
      <w:lang w:eastAsia="en-AU"/>
    </w:rPr>
  </w:style>
  <w:style w:type="paragraph" w:styleId="FootnoteText">
    <w:name w:val="footnote text"/>
    <w:basedOn w:val="Normal"/>
    <w:link w:val="FootnoteTextChar"/>
    <w:uiPriority w:val="99"/>
    <w:semiHidden/>
    <w:unhideWhenUsed/>
    <w:rsid w:val="00572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596"/>
    <w:rPr>
      <w:sz w:val="20"/>
      <w:szCs w:val="20"/>
    </w:rPr>
  </w:style>
  <w:style w:type="character" w:styleId="FootnoteReference">
    <w:name w:val="footnote reference"/>
    <w:basedOn w:val="DefaultParagraphFont"/>
    <w:uiPriority w:val="99"/>
    <w:semiHidden/>
    <w:unhideWhenUsed/>
    <w:rsid w:val="00572596"/>
    <w:rPr>
      <w:vertAlign w:val="superscript"/>
    </w:rPr>
  </w:style>
  <w:style w:type="table" w:styleId="TableGrid">
    <w:name w:val="Table Grid"/>
    <w:basedOn w:val="TableNormal"/>
    <w:uiPriority w:val="59"/>
    <w:rsid w:val="006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1C7F"/>
    <w:rPr>
      <w:i/>
      <w:iCs/>
    </w:rPr>
  </w:style>
  <w:style w:type="paragraph" w:customStyle="1" w:styleId="QuoteBullet">
    <w:name w:val="QuoteBullet"/>
    <w:basedOn w:val="Normal"/>
    <w:rsid w:val="00D82E4C"/>
    <w:pPr>
      <w:numPr>
        <w:numId w:val="1"/>
      </w:numPr>
      <w:tabs>
        <w:tab w:val="num" w:pos="1080"/>
      </w:tabs>
      <w:spacing w:line="260" w:lineRule="atLeast"/>
      <w:ind w:left="1080" w:right="720"/>
    </w:pPr>
    <w:rPr>
      <w:rFonts w:ascii="Times New Roman" w:eastAsia="Times New Roman" w:hAnsi="Times New Roman" w:cs="Times New Roman"/>
      <w:color w:val="000000"/>
      <w:sz w:val="18"/>
      <w:szCs w:val="20"/>
    </w:rPr>
  </w:style>
  <w:style w:type="character" w:customStyle="1" w:styleId="Heading2Char">
    <w:name w:val="Heading 2 Char"/>
    <w:aliases w:val="Style 2 Char"/>
    <w:basedOn w:val="DefaultParagraphFont"/>
    <w:link w:val="Heading2"/>
    <w:uiPriority w:val="9"/>
    <w:rsid w:val="00D5197C"/>
    <w:rPr>
      <w:rFonts w:ascii="Arial" w:eastAsiaTheme="majorEastAsia" w:hAnsi="Arial" w:cstheme="majorBidi"/>
      <w:b/>
      <w:caps/>
      <w:color w:val="004E72"/>
      <w:sz w:val="24"/>
      <w:szCs w:val="26"/>
    </w:rPr>
  </w:style>
  <w:style w:type="character" w:styleId="PlaceholderText">
    <w:name w:val="Placeholder Text"/>
    <w:basedOn w:val="DefaultParagraphFont"/>
    <w:uiPriority w:val="99"/>
    <w:semiHidden/>
    <w:rsid w:val="006E2CF9"/>
    <w:rPr>
      <w:color w:val="808080"/>
    </w:rPr>
  </w:style>
  <w:style w:type="character" w:styleId="Hyperlink">
    <w:name w:val="Hyperlink"/>
    <w:basedOn w:val="DefaultParagraphFont"/>
    <w:uiPriority w:val="99"/>
    <w:unhideWhenUsed/>
    <w:rsid w:val="006E2CF9"/>
    <w:rPr>
      <w:color w:val="0000FF"/>
      <w:u w:val="single"/>
    </w:rPr>
  </w:style>
  <w:style w:type="character" w:customStyle="1" w:styleId="Heading1Char">
    <w:name w:val="Heading 1 Char"/>
    <w:aliases w:val="Style 1 Char"/>
    <w:basedOn w:val="DefaultParagraphFont"/>
    <w:link w:val="Heading1"/>
    <w:uiPriority w:val="9"/>
    <w:rsid w:val="00BA502E"/>
    <w:rPr>
      <w:rFonts w:ascii="Arial" w:eastAsiaTheme="majorEastAsia" w:hAnsi="Arial" w:cstheme="majorBidi"/>
      <w:b/>
      <w:sz w:val="32"/>
      <w:szCs w:val="32"/>
    </w:rPr>
  </w:style>
  <w:style w:type="table" w:customStyle="1" w:styleId="TableGrid1">
    <w:name w:val="Table Grid1"/>
    <w:basedOn w:val="TableNormal"/>
    <w:next w:val="TableGrid"/>
    <w:uiPriority w:val="39"/>
    <w:rsid w:val="00E4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MAstandard">
    <w:name w:val="AFMA standard"/>
    <w:rsid w:val="00EB3138"/>
    <w:pPr>
      <w:tabs>
        <w:tab w:val="left" w:pos="284"/>
        <w:tab w:val="left" w:pos="567"/>
        <w:tab w:val="left" w:pos="851"/>
      </w:tabs>
      <w:spacing w:before="220" w:after="0" w:line="220" w:lineRule="exact"/>
    </w:pPr>
    <w:rPr>
      <w:rFonts w:ascii="Arial" w:eastAsia="Times" w:hAnsi="Arial" w:cs="Times New Roman"/>
      <w:szCs w:val="20"/>
    </w:rPr>
  </w:style>
  <w:style w:type="paragraph" w:customStyle="1" w:styleId="Bulletpoint">
    <w:name w:val="Bullet point"/>
    <w:basedOn w:val="Normal"/>
    <w:link w:val="BulletpointChar"/>
    <w:qFormat/>
    <w:rsid w:val="00D6118B"/>
    <w:pPr>
      <w:numPr>
        <w:numId w:val="8"/>
      </w:numPr>
      <w:overflowPunct w:val="0"/>
      <w:autoSpaceDE w:val="0"/>
      <w:autoSpaceDN w:val="0"/>
      <w:adjustRightInd w:val="0"/>
      <w:spacing w:after="0" w:line="240" w:lineRule="auto"/>
      <w:ind w:left="754" w:hanging="357"/>
      <w:contextualSpacing/>
      <w:textAlignment w:val="baseline"/>
    </w:pPr>
    <w:rPr>
      <w:rFonts w:eastAsia="Times New Roman" w:cs="Times New Roman"/>
      <w:szCs w:val="20"/>
      <w:lang w:val="en" w:eastAsia="en-AU"/>
    </w:rPr>
  </w:style>
  <w:style w:type="character" w:customStyle="1" w:styleId="BulletpointChar">
    <w:name w:val="Bullet point Char"/>
    <w:link w:val="Bulletpoint"/>
    <w:rsid w:val="00D6118B"/>
    <w:rPr>
      <w:rFonts w:ascii="Arial" w:eastAsia="Times New Roman" w:hAnsi="Arial" w:cs="Times New Roman"/>
      <w:szCs w:val="20"/>
      <w:lang w:val="en" w:eastAsia="en-AU"/>
    </w:rPr>
  </w:style>
  <w:style w:type="paragraph" w:customStyle="1" w:styleId="PSRBulletPoints2">
    <w:name w:val="PSR Bullet Points 2"/>
    <w:basedOn w:val="Bulletpoint"/>
    <w:link w:val="PSRBulletPoints2Char"/>
    <w:rsid w:val="009E75A2"/>
    <w:pPr>
      <w:numPr>
        <w:ilvl w:val="1"/>
        <w:numId w:val="0"/>
      </w:numPr>
      <w:ind w:left="714" w:hanging="357"/>
    </w:pPr>
  </w:style>
  <w:style w:type="character" w:customStyle="1" w:styleId="PSRBulletPoints2Char">
    <w:name w:val="PSR Bullet Points 2 Char"/>
    <w:link w:val="PSRBulletPoints2"/>
    <w:rsid w:val="009E75A2"/>
    <w:rPr>
      <w:rFonts w:ascii="Arial" w:eastAsia="Times New Roman" w:hAnsi="Arial" w:cs="Times New Roman"/>
      <w:sz w:val="24"/>
      <w:szCs w:val="20"/>
      <w:lang w:val="en" w:eastAsia="en-AU"/>
    </w:rPr>
  </w:style>
  <w:style w:type="paragraph" w:customStyle="1" w:styleId="PSRParagraph">
    <w:name w:val="PSR Paragraph"/>
    <w:basedOn w:val="Normal"/>
    <w:link w:val="PSRParagraphChar"/>
    <w:rsid w:val="009E75A2"/>
    <w:pPr>
      <w:overflowPunct w:val="0"/>
      <w:autoSpaceDE w:val="0"/>
      <w:autoSpaceDN w:val="0"/>
      <w:adjustRightInd w:val="0"/>
      <w:spacing w:after="0" w:line="240" w:lineRule="auto"/>
      <w:textAlignment w:val="baseline"/>
    </w:pPr>
    <w:rPr>
      <w:rFonts w:eastAsia="Times New Roman" w:cs="Times New Roman"/>
      <w:sz w:val="24"/>
      <w:szCs w:val="20"/>
      <w:lang w:val="en" w:eastAsia="en-AU"/>
    </w:rPr>
  </w:style>
  <w:style w:type="character" w:customStyle="1" w:styleId="PSRParagraphChar">
    <w:name w:val="PSR Paragraph Char"/>
    <w:link w:val="PSRParagraph"/>
    <w:rsid w:val="009E75A2"/>
    <w:rPr>
      <w:rFonts w:ascii="Arial" w:eastAsia="Times New Roman" w:hAnsi="Arial" w:cs="Times New Roman"/>
      <w:sz w:val="24"/>
      <w:szCs w:val="20"/>
      <w:lang w:val="en" w:eastAsia="en-AU"/>
    </w:rPr>
  </w:style>
  <w:style w:type="paragraph" w:customStyle="1" w:styleId="Headingtwo">
    <w:name w:val="Heading two"/>
    <w:basedOn w:val="Normal"/>
    <w:link w:val="HeadingtwoChar"/>
    <w:rsid w:val="009E75A2"/>
    <w:pPr>
      <w:spacing w:before="240" w:after="120" w:line="240" w:lineRule="auto"/>
      <w:outlineLvl w:val="2"/>
    </w:pPr>
    <w:rPr>
      <w:rFonts w:eastAsia="Times New Roman" w:cs="Arial"/>
      <w:b/>
      <w:bCs/>
      <w:sz w:val="24"/>
      <w:szCs w:val="24"/>
      <w:lang w:val="en-GB" w:eastAsia="en-AU"/>
    </w:rPr>
  </w:style>
  <w:style w:type="character" w:customStyle="1" w:styleId="HeadingtwoChar">
    <w:name w:val="Heading two Char"/>
    <w:link w:val="Headingtwo"/>
    <w:rsid w:val="009E75A2"/>
    <w:rPr>
      <w:rFonts w:ascii="Arial" w:eastAsia="Times New Roman" w:hAnsi="Arial" w:cs="Arial"/>
      <w:b/>
      <w:bCs/>
      <w:sz w:val="24"/>
      <w:szCs w:val="24"/>
      <w:lang w:val="en-GB" w:eastAsia="en-AU"/>
    </w:rPr>
  </w:style>
  <w:style w:type="paragraph" w:customStyle="1" w:styleId="Default">
    <w:name w:val="Default"/>
    <w:rsid w:val="009E75A2"/>
    <w:pPr>
      <w:autoSpaceDE w:val="0"/>
      <w:autoSpaceDN w:val="0"/>
      <w:adjustRightInd w:val="0"/>
      <w:spacing w:after="0" w:line="240" w:lineRule="auto"/>
    </w:pPr>
    <w:rPr>
      <w:rFonts w:ascii="Arial Black" w:eastAsia="Calibri" w:hAnsi="Arial Black" w:cs="Arial Black"/>
      <w:color w:val="000000"/>
      <w:sz w:val="24"/>
      <w:szCs w:val="24"/>
      <w:lang w:eastAsia="en-AU"/>
    </w:rPr>
  </w:style>
  <w:style w:type="paragraph" w:customStyle="1" w:styleId="PSRheading3">
    <w:name w:val="PSR heading 3"/>
    <w:basedOn w:val="Normal"/>
    <w:link w:val="PSRheading3Char"/>
    <w:qFormat/>
    <w:rsid w:val="00D6118B"/>
    <w:rPr>
      <w:b/>
    </w:rPr>
  </w:style>
  <w:style w:type="character" w:customStyle="1" w:styleId="PSRheading3Char">
    <w:name w:val="PSR heading 3 Char"/>
    <w:basedOn w:val="DefaultParagraphFont"/>
    <w:link w:val="PSRheading3"/>
    <w:rsid w:val="00D6118B"/>
    <w:rPr>
      <w:rFonts w:ascii="Arial" w:hAnsi="Arial"/>
      <w:b/>
    </w:rPr>
  </w:style>
  <w:style w:type="paragraph" w:customStyle="1" w:styleId="PSRHeadingOne">
    <w:name w:val="PSR Heading One"/>
    <w:basedOn w:val="Heading1"/>
    <w:link w:val="PSRHeadingOneChar"/>
    <w:rsid w:val="00381503"/>
    <w:rPr>
      <w:rFonts w:eastAsia="Times New Roman"/>
    </w:rPr>
  </w:style>
  <w:style w:type="character" w:customStyle="1" w:styleId="PSRHeadingOneChar">
    <w:name w:val="PSR Heading One Char"/>
    <w:basedOn w:val="Heading1Char"/>
    <w:link w:val="PSRHeadingOne"/>
    <w:rsid w:val="00381503"/>
    <w:rPr>
      <w:rFonts w:ascii="Arial" w:eastAsia="Times New Roman" w:hAnsi="Arial" w:cstheme="majorBidi"/>
      <w:b/>
      <w:sz w:val="32"/>
      <w:szCs w:val="32"/>
    </w:rPr>
  </w:style>
  <w:style w:type="character" w:customStyle="1" w:styleId="Heading3Char">
    <w:name w:val="Heading 3 Char"/>
    <w:basedOn w:val="DefaultParagraphFont"/>
    <w:link w:val="Heading3"/>
    <w:uiPriority w:val="9"/>
    <w:semiHidden/>
    <w:rsid w:val="006F3959"/>
    <w:rPr>
      <w:rFonts w:asciiTheme="majorHAnsi" w:eastAsiaTheme="majorEastAsia" w:hAnsiTheme="majorHAnsi" w:cstheme="majorBidi"/>
      <w:color w:val="1F4D78" w:themeColor="accent1" w:themeShade="7F"/>
      <w:sz w:val="24"/>
      <w:szCs w:val="24"/>
    </w:rPr>
  </w:style>
  <w:style w:type="paragraph" w:customStyle="1" w:styleId="Style3">
    <w:name w:val="Style 3"/>
    <w:basedOn w:val="Heading3"/>
    <w:link w:val="Style3Char"/>
    <w:qFormat/>
    <w:rsid w:val="00DC5A80"/>
    <w:pPr>
      <w:spacing w:before="240"/>
    </w:pPr>
    <w:rPr>
      <w:rFonts w:ascii="Arial" w:hAnsi="Arial"/>
      <w:b/>
      <w:color w:val="000000" w:themeColor="text1"/>
    </w:rPr>
  </w:style>
  <w:style w:type="paragraph" w:customStyle="1" w:styleId="Style4">
    <w:name w:val="Style 4"/>
    <w:basedOn w:val="Heading4"/>
    <w:link w:val="Style4Char"/>
    <w:qFormat/>
    <w:rsid w:val="00C940BE"/>
    <w:pPr>
      <w:ind w:left="0"/>
    </w:pPr>
    <w:rPr>
      <w:rFonts w:ascii="Arial" w:hAnsi="Arial" w:cs="Arial"/>
      <w:i w:val="0"/>
      <w:color w:val="42414D"/>
    </w:rPr>
  </w:style>
  <w:style w:type="character" w:customStyle="1" w:styleId="Style3Char">
    <w:name w:val="Style 3 Char"/>
    <w:basedOn w:val="Heading3Char"/>
    <w:link w:val="Style3"/>
    <w:rsid w:val="00DC5A80"/>
    <w:rPr>
      <w:rFonts w:ascii="Arial" w:eastAsiaTheme="majorEastAsia" w:hAnsi="Arial" w:cstheme="majorBidi"/>
      <w:b/>
      <w:color w:val="000000" w:themeColor="text1"/>
      <w:sz w:val="24"/>
      <w:szCs w:val="24"/>
    </w:rPr>
  </w:style>
  <w:style w:type="character" w:customStyle="1" w:styleId="Style4Char">
    <w:name w:val="Style 4 Char"/>
    <w:basedOn w:val="Heading4Char"/>
    <w:link w:val="Style4"/>
    <w:rsid w:val="00C940BE"/>
    <w:rPr>
      <w:rFonts w:ascii="Arial" w:eastAsiaTheme="minorEastAsia" w:hAnsi="Arial" w:cs="Arial"/>
      <w:b/>
      <w:bCs/>
      <w:i w:val="0"/>
      <w:iCs/>
      <w:color w:val="42414D"/>
      <w:lang w:eastAsia="en-AU"/>
    </w:rPr>
  </w:style>
  <w:style w:type="character" w:customStyle="1" w:styleId="ListParagraphChar">
    <w:name w:val="List Paragraph Char"/>
    <w:aliases w:val="Numbered Paragraph Char"/>
    <w:basedOn w:val="DefaultParagraphFont"/>
    <w:link w:val="ListParagraph"/>
    <w:uiPriority w:val="34"/>
    <w:rsid w:val="00D5197C"/>
    <w:rPr>
      <w:rFonts w:ascii="Arial" w:eastAsiaTheme="minorEastAsia" w:hAnsi="Arial" w:cs="Calibri"/>
      <w:szCs w:val="24"/>
      <w:lang w:eastAsia="en-AU"/>
    </w:rPr>
  </w:style>
  <w:style w:type="paragraph" w:customStyle="1" w:styleId="Table-body-text">
    <w:name w:val="Table-body-text"/>
    <w:basedOn w:val="Normal"/>
    <w:link w:val="Table-body-textChar"/>
    <w:qFormat/>
    <w:rsid w:val="00D5197C"/>
    <w:pPr>
      <w:spacing w:before="60" w:after="60" w:line="240" w:lineRule="auto"/>
    </w:pPr>
    <w:rPr>
      <w:rFonts w:asciiTheme="minorHAnsi" w:hAnsiTheme="minorHAnsi"/>
      <w:sz w:val="20"/>
      <w:lang w:val="en-US"/>
    </w:rPr>
  </w:style>
  <w:style w:type="paragraph" w:customStyle="1" w:styleId="Table-header-text">
    <w:name w:val="Table-header-text"/>
    <w:basedOn w:val="Normal"/>
    <w:link w:val="Table-header-textChar"/>
    <w:qFormat/>
    <w:rsid w:val="00D5197C"/>
    <w:pPr>
      <w:spacing w:before="0" w:after="0" w:line="240" w:lineRule="auto"/>
      <w:jc w:val="center"/>
    </w:pPr>
    <w:rPr>
      <w:rFonts w:asciiTheme="minorHAnsi" w:hAnsiTheme="minorHAnsi"/>
      <w:b/>
      <w:bCs/>
      <w:color w:val="FFFFFF" w:themeColor="background1"/>
      <w:sz w:val="20"/>
    </w:rPr>
  </w:style>
  <w:style w:type="character" w:customStyle="1" w:styleId="Table-body-textChar">
    <w:name w:val="Table-body-text Char"/>
    <w:basedOn w:val="DefaultParagraphFont"/>
    <w:link w:val="Table-body-text"/>
    <w:rsid w:val="00D5197C"/>
    <w:rPr>
      <w:sz w:val="20"/>
      <w:lang w:val="en-US"/>
    </w:rPr>
  </w:style>
  <w:style w:type="character" w:customStyle="1" w:styleId="Table-header-textChar">
    <w:name w:val="Table-header-text Char"/>
    <w:basedOn w:val="DefaultParagraphFont"/>
    <w:link w:val="Table-header-text"/>
    <w:rsid w:val="00D5197C"/>
    <w:rPr>
      <w:b/>
      <w:bCs/>
      <w:color w:val="FFFFFF" w:themeColor="background1"/>
      <w:sz w:val="20"/>
    </w:rPr>
  </w:style>
  <w:style w:type="paragraph" w:customStyle="1" w:styleId="DocAttributes">
    <w:name w:val="Doc_Attributes"/>
    <w:basedOn w:val="Normal"/>
    <w:link w:val="DocAttributesChar"/>
    <w:qFormat/>
    <w:rsid w:val="00D5197C"/>
    <w:pPr>
      <w:spacing w:before="0" w:after="120"/>
    </w:pPr>
    <w:rPr>
      <w:rFonts w:asciiTheme="majorHAnsi" w:hAnsiTheme="majorHAnsi" w:cstheme="majorHAnsi"/>
      <w:sz w:val="28"/>
      <w:szCs w:val="28"/>
      <w:lang w:val="en-US"/>
    </w:rPr>
  </w:style>
  <w:style w:type="character" w:customStyle="1" w:styleId="DocAttributesChar">
    <w:name w:val="Doc_Attributes Char"/>
    <w:basedOn w:val="DefaultParagraphFont"/>
    <w:link w:val="DocAttributes"/>
    <w:rsid w:val="00D5197C"/>
    <w:rPr>
      <w:rFonts w:asciiTheme="majorHAnsi" w:hAnsiTheme="majorHAnsi" w:cstheme="majorHAnsi"/>
      <w:sz w:val="28"/>
      <w:szCs w:val="28"/>
      <w:lang w:val="en-US"/>
    </w:rPr>
  </w:style>
  <w:style w:type="paragraph" w:customStyle="1" w:styleId="Listbullet1">
    <w:name w:val="List bullet 1"/>
    <w:basedOn w:val="ListBullet2"/>
    <w:autoRedefine/>
    <w:qFormat/>
    <w:rsid w:val="00D5197C"/>
    <w:pPr>
      <w:spacing w:before="0" w:after="120" w:line="240" w:lineRule="auto"/>
      <w:contextualSpacing w:val="0"/>
    </w:pPr>
    <w:rPr>
      <w:rFonts w:ascii="Calibri" w:eastAsia="Calibri" w:hAnsi="Calibri" w:cs="Calibri"/>
      <w:w w:val="105"/>
      <w:kern w:val="40"/>
    </w:rPr>
  </w:style>
  <w:style w:type="paragraph" w:styleId="ListBullet2">
    <w:name w:val="List Bullet 2"/>
    <w:basedOn w:val="Normal"/>
    <w:uiPriority w:val="99"/>
    <w:semiHidden/>
    <w:unhideWhenUsed/>
    <w:rsid w:val="00D5197C"/>
    <w:pPr>
      <w:ind w:left="360" w:hanging="360"/>
      <w:contextualSpacing/>
    </w:pPr>
  </w:style>
  <w:style w:type="paragraph" w:customStyle="1" w:styleId="Bullet">
    <w:name w:val="Bullet"/>
    <w:basedOn w:val="BodyText"/>
    <w:qFormat/>
    <w:rsid w:val="00DC5A80"/>
    <w:pPr>
      <w:widowControl/>
      <w:numPr>
        <w:numId w:val="33"/>
      </w:numPr>
      <w:tabs>
        <w:tab w:val="left" w:pos="454"/>
      </w:tabs>
      <w:autoSpaceDE/>
      <w:autoSpaceDN/>
      <w:adjustRightInd/>
      <w:spacing w:before="0" w:line="280" w:lineRule="atLeast"/>
      <w:contextualSpacing/>
    </w:pPr>
    <w:rPr>
      <w:rFonts w:asciiTheme="minorHAnsi" w:eastAsiaTheme="minorHAnsi" w:hAnsiTheme="minorHAnsi"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178">
      <w:bodyDiv w:val="1"/>
      <w:marLeft w:val="0"/>
      <w:marRight w:val="0"/>
      <w:marTop w:val="0"/>
      <w:marBottom w:val="0"/>
      <w:divBdr>
        <w:top w:val="none" w:sz="0" w:space="0" w:color="auto"/>
        <w:left w:val="none" w:sz="0" w:space="0" w:color="auto"/>
        <w:bottom w:val="none" w:sz="0" w:space="0" w:color="auto"/>
        <w:right w:val="none" w:sz="0" w:space="0" w:color="auto"/>
      </w:divBdr>
    </w:div>
    <w:div w:id="141387045">
      <w:bodyDiv w:val="1"/>
      <w:marLeft w:val="0"/>
      <w:marRight w:val="0"/>
      <w:marTop w:val="0"/>
      <w:marBottom w:val="0"/>
      <w:divBdr>
        <w:top w:val="none" w:sz="0" w:space="0" w:color="auto"/>
        <w:left w:val="none" w:sz="0" w:space="0" w:color="auto"/>
        <w:bottom w:val="none" w:sz="0" w:space="0" w:color="auto"/>
        <w:right w:val="none" w:sz="0" w:space="0" w:color="auto"/>
      </w:divBdr>
    </w:div>
    <w:div w:id="372465459">
      <w:bodyDiv w:val="1"/>
      <w:marLeft w:val="0"/>
      <w:marRight w:val="0"/>
      <w:marTop w:val="0"/>
      <w:marBottom w:val="0"/>
      <w:divBdr>
        <w:top w:val="none" w:sz="0" w:space="0" w:color="auto"/>
        <w:left w:val="none" w:sz="0" w:space="0" w:color="auto"/>
        <w:bottom w:val="none" w:sz="0" w:space="0" w:color="auto"/>
        <w:right w:val="none" w:sz="0" w:space="0" w:color="auto"/>
      </w:divBdr>
    </w:div>
    <w:div w:id="689915813">
      <w:bodyDiv w:val="1"/>
      <w:marLeft w:val="0"/>
      <w:marRight w:val="0"/>
      <w:marTop w:val="0"/>
      <w:marBottom w:val="0"/>
      <w:divBdr>
        <w:top w:val="none" w:sz="0" w:space="0" w:color="auto"/>
        <w:left w:val="none" w:sz="0" w:space="0" w:color="auto"/>
        <w:bottom w:val="none" w:sz="0" w:space="0" w:color="auto"/>
        <w:right w:val="none" w:sz="0" w:space="0" w:color="auto"/>
      </w:divBdr>
    </w:div>
    <w:div w:id="737705375">
      <w:bodyDiv w:val="1"/>
      <w:marLeft w:val="0"/>
      <w:marRight w:val="0"/>
      <w:marTop w:val="0"/>
      <w:marBottom w:val="0"/>
      <w:divBdr>
        <w:top w:val="none" w:sz="0" w:space="0" w:color="auto"/>
        <w:left w:val="none" w:sz="0" w:space="0" w:color="auto"/>
        <w:bottom w:val="none" w:sz="0" w:space="0" w:color="auto"/>
        <w:right w:val="none" w:sz="0" w:space="0" w:color="auto"/>
      </w:divBdr>
    </w:div>
    <w:div w:id="1228146486">
      <w:bodyDiv w:val="1"/>
      <w:marLeft w:val="0"/>
      <w:marRight w:val="0"/>
      <w:marTop w:val="0"/>
      <w:marBottom w:val="0"/>
      <w:divBdr>
        <w:top w:val="none" w:sz="0" w:space="0" w:color="auto"/>
        <w:left w:val="none" w:sz="0" w:space="0" w:color="auto"/>
        <w:bottom w:val="none" w:sz="0" w:space="0" w:color="auto"/>
        <w:right w:val="none" w:sz="0" w:space="0" w:color="auto"/>
      </w:divBdr>
    </w:div>
    <w:div w:id="1280843873">
      <w:bodyDiv w:val="1"/>
      <w:marLeft w:val="0"/>
      <w:marRight w:val="0"/>
      <w:marTop w:val="0"/>
      <w:marBottom w:val="0"/>
      <w:divBdr>
        <w:top w:val="none" w:sz="0" w:space="0" w:color="auto"/>
        <w:left w:val="none" w:sz="0" w:space="0" w:color="auto"/>
        <w:bottom w:val="none" w:sz="0" w:space="0" w:color="auto"/>
        <w:right w:val="none" w:sz="0" w:space="0" w:color="auto"/>
      </w:divBdr>
    </w:div>
    <w:div w:id="1324554299">
      <w:bodyDiv w:val="1"/>
      <w:marLeft w:val="0"/>
      <w:marRight w:val="0"/>
      <w:marTop w:val="0"/>
      <w:marBottom w:val="0"/>
      <w:divBdr>
        <w:top w:val="none" w:sz="0" w:space="0" w:color="auto"/>
        <w:left w:val="none" w:sz="0" w:space="0" w:color="auto"/>
        <w:bottom w:val="none" w:sz="0" w:space="0" w:color="auto"/>
        <w:right w:val="none" w:sz="0" w:space="0" w:color="auto"/>
      </w:divBdr>
    </w:div>
    <w:div w:id="1514803230">
      <w:bodyDiv w:val="1"/>
      <w:marLeft w:val="0"/>
      <w:marRight w:val="0"/>
      <w:marTop w:val="0"/>
      <w:marBottom w:val="0"/>
      <w:divBdr>
        <w:top w:val="none" w:sz="0" w:space="0" w:color="auto"/>
        <w:left w:val="none" w:sz="0" w:space="0" w:color="auto"/>
        <w:bottom w:val="none" w:sz="0" w:space="0" w:color="auto"/>
        <w:right w:val="none" w:sz="0" w:space="0" w:color="auto"/>
      </w:divBdr>
    </w:div>
    <w:div w:id="1996256116">
      <w:bodyDiv w:val="1"/>
      <w:marLeft w:val="0"/>
      <w:marRight w:val="0"/>
      <w:marTop w:val="0"/>
      <w:marBottom w:val="0"/>
      <w:divBdr>
        <w:top w:val="none" w:sz="0" w:space="0" w:color="auto"/>
        <w:left w:val="none" w:sz="0" w:space="0" w:color="auto"/>
        <w:bottom w:val="none" w:sz="0" w:space="0" w:color="auto"/>
        <w:right w:val="none" w:sz="0" w:space="0" w:color="auto"/>
      </w:divBdr>
    </w:div>
    <w:div w:id="20929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inance.gov.au/publications/wcag-2-implementation/index.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r.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18C000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alth.gov.au/resources/publications/cdbs-guide-to-the-schedu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au/Details/C2022C00023"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5C559388DF4249897D94744706730F"/>
        <w:category>
          <w:name w:val="General"/>
          <w:gallery w:val="placeholder"/>
        </w:category>
        <w:types>
          <w:type w:val="bbPlcHdr"/>
        </w:types>
        <w:behaviors>
          <w:behavior w:val="content"/>
        </w:behaviors>
        <w:guid w:val="{9A04647F-2AB9-4178-9475-F837AEAE9DD5}"/>
      </w:docPartPr>
      <w:docPartBody>
        <w:p w:rsidR="00824D1E" w:rsidRDefault="00CA7849" w:rsidP="00CA7849">
          <w:pPr>
            <w:pStyle w:val="915C559388DF4249897D94744706730F"/>
          </w:pPr>
          <w:r w:rsidRPr="00E60C1D">
            <w:rPr>
              <w:rStyle w:val="PlaceholderText"/>
            </w:rPr>
            <w:t>[Title]</w:t>
          </w:r>
        </w:p>
      </w:docPartBody>
    </w:docPart>
    <w:docPart>
      <w:docPartPr>
        <w:name w:val="F690BEBEA2664347A67C2FB4E221ED17"/>
        <w:category>
          <w:name w:val="General"/>
          <w:gallery w:val="placeholder"/>
        </w:category>
        <w:types>
          <w:type w:val="bbPlcHdr"/>
        </w:types>
        <w:behaviors>
          <w:behavior w:val="content"/>
        </w:behaviors>
        <w:guid w:val="{3325EADB-F332-4AD2-AEE6-4930C8351976}"/>
      </w:docPartPr>
      <w:docPartBody>
        <w:p w:rsidR="00682858" w:rsidRDefault="00600F3D" w:rsidP="00600F3D">
          <w:pPr>
            <w:pStyle w:val="F690BEBEA2664347A67C2FB4E221ED17"/>
          </w:pPr>
          <w:r w:rsidRPr="002674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26"/>
    <w:rsid w:val="002154EB"/>
    <w:rsid w:val="00402426"/>
    <w:rsid w:val="0047509D"/>
    <w:rsid w:val="00600F3D"/>
    <w:rsid w:val="00682858"/>
    <w:rsid w:val="00824D1E"/>
    <w:rsid w:val="00AA759B"/>
    <w:rsid w:val="00C82914"/>
    <w:rsid w:val="00CA7849"/>
    <w:rsid w:val="00E81FF8"/>
    <w:rsid w:val="00E90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F3D"/>
    <w:rPr>
      <w:color w:val="808080"/>
    </w:rPr>
  </w:style>
  <w:style w:type="paragraph" w:customStyle="1" w:styleId="24D614AFFAEF49D3AA0D51F832B62CCC">
    <w:name w:val="24D614AFFAEF49D3AA0D51F832B62CCC"/>
    <w:rsid w:val="00402426"/>
  </w:style>
  <w:style w:type="paragraph" w:customStyle="1" w:styleId="6CD73FABEF4548ECA15B4FFF24FD5237">
    <w:name w:val="6CD73FABEF4548ECA15B4FFF24FD5237"/>
    <w:rsid w:val="00402426"/>
  </w:style>
  <w:style w:type="paragraph" w:customStyle="1" w:styleId="9460BEA0BBAC4746B570FB129DFBBD0E">
    <w:name w:val="9460BEA0BBAC4746B570FB129DFBBD0E"/>
    <w:rsid w:val="00402426"/>
  </w:style>
  <w:style w:type="paragraph" w:customStyle="1" w:styleId="23C26BF9E14B49EAB778AA2962C871BA">
    <w:name w:val="23C26BF9E14B49EAB778AA2962C871BA"/>
    <w:rsid w:val="00402426"/>
  </w:style>
  <w:style w:type="paragraph" w:customStyle="1" w:styleId="E4631101DAF347F39AFEED7C85BFD341">
    <w:name w:val="E4631101DAF347F39AFEED7C85BFD341"/>
    <w:rsid w:val="00402426"/>
  </w:style>
  <w:style w:type="paragraph" w:customStyle="1" w:styleId="0B51D3A6C31842D2BCC7EDBF4D1EA09F">
    <w:name w:val="0B51D3A6C31842D2BCC7EDBF4D1EA09F"/>
    <w:rsid w:val="00402426"/>
  </w:style>
  <w:style w:type="paragraph" w:customStyle="1" w:styleId="EC31C1B0BF0648969B6EB2FBF9E1CD71">
    <w:name w:val="EC31C1B0BF0648969B6EB2FBF9E1CD71"/>
    <w:rsid w:val="00402426"/>
  </w:style>
  <w:style w:type="paragraph" w:customStyle="1" w:styleId="4BE79CE8A1534A30A7CDBB69176F4090">
    <w:name w:val="4BE79CE8A1534A30A7CDBB69176F4090"/>
    <w:rsid w:val="00402426"/>
  </w:style>
  <w:style w:type="paragraph" w:customStyle="1" w:styleId="B0544655280B47E4AADB92F5DD4B011E">
    <w:name w:val="B0544655280B47E4AADB92F5DD4B011E"/>
    <w:rsid w:val="00402426"/>
  </w:style>
  <w:style w:type="paragraph" w:customStyle="1" w:styleId="F391F8F2F66749929EF42C7D504FABBD">
    <w:name w:val="F391F8F2F66749929EF42C7D504FABBD"/>
    <w:rsid w:val="00402426"/>
  </w:style>
  <w:style w:type="paragraph" w:customStyle="1" w:styleId="765CE17326BD409CB1EB84795531961F">
    <w:name w:val="765CE17326BD409CB1EB84795531961F"/>
    <w:rsid w:val="00402426"/>
  </w:style>
  <w:style w:type="paragraph" w:customStyle="1" w:styleId="9CD8A3D04E494C31A730AD62EE08C6FC">
    <w:name w:val="9CD8A3D04E494C31A730AD62EE08C6FC"/>
    <w:rsid w:val="00C82914"/>
  </w:style>
  <w:style w:type="paragraph" w:customStyle="1" w:styleId="D78675F96599429BB3FEBAA856FFDBF2">
    <w:name w:val="D78675F96599429BB3FEBAA856FFDBF2"/>
    <w:rsid w:val="00C82914"/>
  </w:style>
  <w:style w:type="paragraph" w:customStyle="1" w:styleId="915C559388DF4249897D94744706730F">
    <w:name w:val="915C559388DF4249897D94744706730F"/>
    <w:rsid w:val="00CA7849"/>
  </w:style>
  <w:style w:type="paragraph" w:customStyle="1" w:styleId="148EDA9E34644479A4ADC5B5178BB12F">
    <w:name w:val="148EDA9E34644479A4ADC5B5178BB12F"/>
    <w:rsid w:val="00AA759B"/>
  </w:style>
  <w:style w:type="paragraph" w:customStyle="1" w:styleId="EE140C19F06F49559B03ADA9A72091EC">
    <w:name w:val="EE140C19F06F49559B03ADA9A72091EC"/>
    <w:rsid w:val="00AA759B"/>
  </w:style>
  <w:style w:type="paragraph" w:customStyle="1" w:styleId="F690BEBEA2664347A67C2FB4E221ED17">
    <w:name w:val="F690BEBEA2664347A67C2FB4E221ED17"/>
    <w:rsid w:val="00600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775E-8C31-406B-A2E7-B646CFC3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5329</Characters>
  <Application>Microsoft Office Word</Application>
  <DocSecurity>0</DocSecurity>
  <Lines>166</Lines>
  <Paragraphs>116</Paragraphs>
  <ScaleCrop>false</ScaleCrop>
  <HeadingPairs>
    <vt:vector size="2" baseType="variant">
      <vt:variant>
        <vt:lpstr>Title</vt:lpstr>
      </vt:variant>
      <vt:variant>
        <vt:i4>1</vt:i4>
      </vt:variant>
    </vt:vector>
  </HeadingPairs>
  <TitlesOfParts>
    <vt:vector size="1" baseType="lpstr">
      <vt:lpstr>Information publication scheme plan</vt:lpstr>
    </vt:vector>
  </TitlesOfParts>
  <Company>Professional Services Review</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publication scheme plan</dc:title>
  <dc:subject>subtitle</dc:subject>
  <dc:creator>PSR Conflict of Interest PolicyPSR Conflict of Interest Policy</dc:creator>
  <cp:keywords/>
  <dc:description/>
  <cp:lastModifiedBy>Megan Kilby</cp:lastModifiedBy>
  <cp:revision>2</cp:revision>
  <cp:lastPrinted>2022-11-21T06:26:00Z</cp:lastPrinted>
  <dcterms:created xsi:type="dcterms:W3CDTF">2022-11-21T06:28:00Z</dcterms:created>
  <dcterms:modified xsi:type="dcterms:W3CDTF">2022-11-21T06:28:00Z</dcterms:modified>
</cp:coreProperties>
</file>