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14117"/>
      </w:tblGrid>
      <w:tr w:rsidR="003237B2" w:rsidRPr="003237B2" w14:paraId="52B407ED" w14:textId="77777777" w:rsidTr="003237B2">
        <w:trPr>
          <w:trHeight w:val="300"/>
          <w:tblHeader/>
        </w:trPr>
        <w:tc>
          <w:tcPr>
            <w:tcW w:w="413" w:type="pct"/>
            <w:shd w:val="clear" w:color="auto" w:fill="C397B5"/>
            <w:noWrap/>
            <w:vAlign w:val="center"/>
          </w:tcPr>
          <w:p w14:paraId="2353693C" w14:textId="7C07D892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Record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</w: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Number</w:t>
            </w:r>
          </w:p>
        </w:tc>
        <w:tc>
          <w:tcPr>
            <w:tcW w:w="4587" w:type="pct"/>
            <w:shd w:val="clear" w:color="auto" w:fill="C397B5"/>
            <w:noWrap/>
            <w:vAlign w:val="center"/>
          </w:tcPr>
          <w:p w14:paraId="51F8D945" w14:textId="3CD335AC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Title</w:t>
            </w:r>
          </w:p>
        </w:tc>
      </w:tr>
      <w:tr w:rsidR="003237B2" w:rsidRPr="003237B2" w14:paraId="082031C4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FDEA6BA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22/280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7BAF1E0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***** 2022-2024</w:t>
            </w:r>
          </w:p>
        </w:tc>
      </w:tr>
      <w:tr w:rsidR="003237B2" w:rsidRPr="003237B2" w14:paraId="5192ABDB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621CE4B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22/281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69F405E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***** licences July 2022</w:t>
            </w:r>
          </w:p>
        </w:tc>
      </w:tr>
      <w:tr w:rsidR="003237B2" w:rsidRPr="003237B2" w14:paraId="14932ECD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2D7DAF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22/287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2DF7C02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corporate design work (ABN *****)</w:t>
            </w:r>
          </w:p>
        </w:tc>
      </w:tr>
      <w:tr w:rsidR="003237B2" w:rsidRPr="003237B2" w14:paraId="2DD1FC45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6D773367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22/288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10FBFAD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PSR Annual Report - 2021-2022</w:t>
            </w:r>
          </w:p>
        </w:tc>
      </w:tr>
      <w:tr w:rsidR="003237B2" w:rsidRPr="003237B2" w14:paraId="601E0C72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6BC79C7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22/311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63CA39F3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30055D93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7BD06433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22/312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04A1033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4BF4B43A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8E3AF43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22/324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31C77588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400D9B23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5B2FC6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22/328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3E899B0A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Routine Operational Administrative Tasks - PSR Executive Correspondence 2022-23</w:t>
            </w:r>
          </w:p>
        </w:tc>
      </w:tr>
      <w:tr w:rsidR="003237B2" w:rsidRPr="003237B2" w14:paraId="7EBB49DE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650552A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22/329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18408858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647D1083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720DC8C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22/349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15DD43C1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*****</w:t>
            </w:r>
          </w:p>
        </w:tc>
      </w:tr>
      <w:tr w:rsidR="003237B2" w:rsidRPr="003237B2" w14:paraId="34DD6AB5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CEF63C8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22/360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76D3C29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2B6D5637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D5376C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22/365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7601502A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*****</w:t>
            </w:r>
          </w:p>
        </w:tc>
      </w:tr>
      <w:tr w:rsidR="003237B2" w:rsidRPr="003237B2" w14:paraId="106EB09B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1C9158AB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22/370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0F03660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TECHNOLOGY &amp; INFORMATION MANAGEMENT - Routine Operational Administrative Tasks - ***** Audit Logs 2022-2023</w:t>
            </w:r>
          </w:p>
        </w:tc>
      </w:tr>
      <w:tr w:rsidR="003237B2" w:rsidRPr="003237B2" w14:paraId="70D88EDD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179E06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22/372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3BA2D52A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PUBLICATION - Routine Operational Administrative Tasks - PSR design concept - (*****) - September 2022</w:t>
            </w:r>
          </w:p>
        </w:tc>
      </w:tr>
      <w:tr w:rsidR="003237B2" w:rsidRPr="003237B2" w14:paraId="4FBC5315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EED9B1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22/373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3C637CE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3A833F72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6CC354F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22/416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6325C1A8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***** Legal Database</w:t>
            </w:r>
          </w:p>
        </w:tc>
      </w:tr>
      <w:tr w:rsidR="003237B2" w:rsidRPr="003237B2" w14:paraId="31437193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825C417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22/417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3BE091BA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3475F1DD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368E88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22/418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6AAE1C0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***** licensing and Migration (2022-2025)</w:t>
            </w:r>
          </w:p>
        </w:tc>
      </w:tr>
      <w:tr w:rsidR="003237B2" w:rsidRPr="003237B2" w14:paraId="423E2F84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BCC8367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22/421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5FD9D145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3606B0C8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66B1A08F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22/435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4769845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- Part-time HR Manager Contractor (*****)</w:t>
            </w:r>
          </w:p>
        </w:tc>
      </w:tr>
      <w:tr w:rsidR="003237B2" w:rsidRPr="003237B2" w14:paraId="01C4D834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9B8C4D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22/439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00636FCE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FINANCIAL MANAGEMENT - Routine Operational Administrative Tasks - ***** Purchase Order *****</w:t>
            </w:r>
          </w:p>
        </w:tc>
      </w:tr>
      <w:tr w:rsidR="003237B2" w:rsidRPr="003237B2" w14:paraId="3418D6E9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77A6F65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22/447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5B46543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471801D5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7F96CD5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22/459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76D0E617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5C0349FD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7F0B1D6B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22/470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6874984A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</w:t>
            </w:r>
          </w:p>
        </w:tc>
      </w:tr>
      <w:tr w:rsidR="003237B2" w:rsidRPr="003237B2" w14:paraId="0EE3A93F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53A597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22/471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2A86C295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455296E4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4EE08491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22/478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164A8EBD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(Re-write of Guide to the PSR Process)</w:t>
            </w:r>
          </w:p>
        </w:tc>
      </w:tr>
      <w:tr w:rsidR="003237B2" w:rsidRPr="003237B2" w14:paraId="28C0B218" w14:textId="77777777" w:rsidTr="003237B2">
        <w:trPr>
          <w:trHeight w:val="300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C738571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22/494</w:t>
            </w:r>
          </w:p>
        </w:tc>
        <w:tc>
          <w:tcPr>
            <w:tcW w:w="4587" w:type="pct"/>
            <w:shd w:val="clear" w:color="auto" w:fill="auto"/>
            <w:noWrap/>
            <w:vAlign w:val="bottom"/>
            <w:hideMark/>
          </w:tcPr>
          <w:p w14:paraId="46D3070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6A432CD9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7CF87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23/108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53E9F4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TECHNOLOGY &amp; INFORMATION MANAGEMENT - Routine Operational Administrative Tasks - Cyber Security Strategy</w:t>
            </w:r>
          </w:p>
        </w:tc>
      </w:tr>
      <w:tr w:rsidR="003237B2" w:rsidRPr="003237B2" w14:paraId="4F16DA61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E1C80BC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23/116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838876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Design for ***** - March 2023</w:t>
            </w:r>
          </w:p>
        </w:tc>
      </w:tr>
      <w:tr w:rsidR="003237B2" w:rsidRPr="003237B2" w14:paraId="5806FAB6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C487F7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23/117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A0E89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</w:t>
            </w:r>
          </w:p>
        </w:tc>
      </w:tr>
      <w:tr w:rsidR="003237B2" w:rsidRPr="003237B2" w14:paraId="0C84EBE6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CCF18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23/118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59D674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59E84F62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25A7C2B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23/126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5A5E81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701544B7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3A383F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23/132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8C93F8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PUBLICATION - Routine Operational Administrative Tasks - PSR Guide for Practitioners</w:t>
            </w:r>
          </w:p>
        </w:tc>
      </w:tr>
      <w:tr w:rsidR="003237B2" w:rsidRPr="003237B2" w14:paraId="071842F0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FA2673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23/134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A2014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Pty Ltd</w:t>
            </w:r>
          </w:p>
        </w:tc>
      </w:tr>
      <w:tr w:rsidR="003237B2" w:rsidRPr="003237B2" w14:paraId="56ED2B04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CC9680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23/140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B697DF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PROPERTY MANAGEMENT - Routine Operational Administrative Tasks - ***** 2023- 2025</w:t>
            </w:r>
          </w:p>
        </w:tc>
      </w:tr>
      <w:tr w:rsidR="003237B2" w:rsidRPr="003237B2" w14:paraId="2DC9D912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3980C9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23/184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2822BF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3A321B8D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995FA8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23/186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DF77AE3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PUBLICATION - Agency publications produced after 1968 - PSR Annual Report 2022-23</w:t>
            </w:r>
          </w:p>
        </w:tc>
      </w:tr>
      <w:tr w:rsidR="003237B2" w:rsidRPr="003237B2" w14:paraId="159C54F6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57B5D5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23/195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2E77C67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TECHNOLOGY &amp; INFORMATION MANAGEMENT - Routine Operational Administrative Tasks - ***** - PSR *****</w:t>
            </w:r>
          </w:p>
        </w:tc>
      </w:tr>
      <w:tr w:rsidR="003237B2" w:rsidRPr="003237B2" w14:paraId="350B3514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74172B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23/196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A99021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4453FB13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001A1C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23/207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F64F7B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4BF9F400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D3D620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23/233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CA7BBE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***** Pty Ltd</w:t>
            </w:r>
          </w:p>
        </w:tc>
      </w:tr>
      <w:tr w:rsidR="003237B2" w:rsidRPr="003237B2" w14:paraId="2684F768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1284E2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23/55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80A6A0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3237B2" w:rsidRPr="003237B2" w14:paraId="5A92EA40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6141BDC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23/57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7DA0E9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LEGAL SERVICES - Routine Operational Administrative Tasks - Legislation Development</w:t>
            </w:r>
          </w:p>
        </w:tc>
      </w:tr>
      <w:tr w:rsidR="003237B2" w:rsidRPr="003237B2" w14:paraId="7DB4B1A2" w14:textId="77777777" w:rsidTr="003237B2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3190C3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23/76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8B57D0" w14:textId="77777777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</w:tbl>
    <w:p w14:paraId="15EFFB44" w14:textId="77777777" w:rsidR="005155EC" w:rsidRPr="003237B2" w:rsidRDefault="005155EC" w:rsidP="003237B2"/>
    <w:sectPr w:rsidR="005155EC" w:rsidRPr="003237B2" w:rsidSect="007022B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FE31" w14:textId="77777777" w:rsidR="005C00D2" w:rsidRDefault="005C00D2" w:rsidP="007022B0">
      <w:pPr>
        <w:spacing w:after="0" w:line="240" w:lineRule="auto"/>
      </w:pPr>
      <w:r>
        <w:separator/>
      </w:r>
    </w:p>
  </w:endnote>
  <w:endnote w:type="continuationSeparator" w:id="0">
    <w:p w14:paraId="620E505C" w14:textId="77777777" w:rsidR="005C00D2" w:rsidRDefault="005C00D2" w:rsidP="0070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86D7" w14:textId="77777777" w:rsidR="005C00D2" w:rsidRDefault="005C00D2" w:rsidP="007022B0">
      <w:pPr>
        <w:spacing w:after="0" w:line="240" w:lineRule="auto"/>
      </w:pPr>
      <w:r>
        <w:separator/>
      </w:r>
    </w:p>
  </w:footnote>
  <w:footnote w:type="continuationSeparator" w:id="0">
    <w:p w14:paraId="34BA8B55" w14:textId="77777777" w:rsidR="005C00D2" w:rsidRDefault="005C00D2" w:rsidP="0070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E915" w14:textId="77777777" w:rsidR="003237B2" w:rsidRPr="003237B2" w:rsidRDefault="003237B2" w:rsidP="003237B2">
    <w:pPr>
      <w:pStyle w:val="Default"/>
      <w:spacing w:after="240"/>
      <w:rPr>
        <w:b/>
        <w:bCs/>
        <w:sz w:val="36"/>
        <w:szCs w:val="36"/>
      </w:rPr>
    </w:pPr>
    <w:r w:rsidRPr="003237B2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A85230F" wp14:editId="16486672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866775" cy="866775"/>
          <wp:effectExtent l="0" t="0" r="0" b="0"/>
          <wp:wrapNone/>
          <wp:docPr id="2" name="Picture 2" descr="A colorful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lorful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7B2">
      <w:rPr>
        <w:b/>
        <w:bCs/>
        <w:sz w:val="36"/>
        <w:szCs w:val="36"/>
      </w:rPr>
      <w:t>Professional Services Review</w:t>
    </w:r>
  </w:p>
  <w:p w14:paraId="477196EB" w14:textId="44DF0C3A" w:rsidR="007022B0" w:rsidRDefault="003237B2" w:rsidP="007022B0">
    <w:pPr>
      <w:pStyle w:val="Default"/>
    </w:pPr>
    <w:r>
      <w:rPr>
        <w:sz w:val="28"/>
        <w:szCs w:val="28"/>
      </w:rPr>
      <w:t>P</w:t>
    </w:r>
    <w:r w:rsidR="007022B0" w:rsidRPr="00CB7A3C">
      <w:rPr>
        <w:sz w:val="28"/>
        <w:szCs w:val="28"/>
      </w:rPr>
      <w:t xml:space="preserve">ublished indexed list of agency files created between </w:t>
    </w:r>
    <w:r w:rsidR="00EF3F6E">
      <w:rPr>
        <w:sz w:val="28"/>
        <w:szCs w:val="28"/>
      </w:rPr>
      <w:t xml:space="preserve">1 </w:t>
    </w:r>
    <w:r>
      <w:rPr>
        <w:sz w:val="28"/>
        <w:szCs w:val="28"/>
      </w:rPr>
      <w:t>July</w:t>
    </w:r>
    <w:r w:rsidR="000B45CC">
      <w:rPr>
        <w:sz w:val="28"/>
        <w:szCs w:val="28"/>
      </w:rPr>
      <w:t xml:space="preserve"> </w:t>
    </w:r>
    <w:r w:rsidR="00EF3F6E">
      <w:rPr>
        <w:sz w:val="28"/>
        <w:szCs w:val="28"/>
      </w:rPr>
      <w:t>2022</w:t>
    </w:r>
    <w:r w:rsidR="007022B0" w:rsidRPr="00CB7A3C">
      <w:rPr>
        <w:sz w:val="28"/>
        <w:szCs w:val="28"/>
      </w:rPr>
      <w:t xml:space="preserve"> and </w:t>
    </w:r>
    <w:r w:rsidR="00EF3F6E">
      <w:rPr>
        <w:sz w:val="28"/>
        <w:szCs w:val="28"/>
      </w:rPr>
      <w:t xml:space="preserve">30 </w:t>
    </w:r>
    <w:r>
      <w:rPr>
        <w:sz w:val="28"/>
        <w:szCs w:val="28"/>
      </w:rPr>
      <w:t>June</w:t>
    </w:r>
    <w:r w:rsidR="000B45CC">
      <w:rPr>
        <w:sz w:val="28"/>
        <w:szCs w:val="28"/>
      </w:rPr>
      <w:t xml:space="preserve"> 202</w:t>
    </w:r>
    <w:r>
      <w:rPr>
        <w:sz w:val="28"/>
        <w:szCs w:val="28"/>
      </w:rPr>
      <w:t>3</w:t>
    </w:r>
    <w:r w:rsidR="007022B0" w:rsidRPr="00CB7A3C">
      <w:rPr>
        <w:sz w:val="28"/>
        <w:szCs w:val="28"/>
      </w:rPr>
      <w:t>.</w:t>
    </w:r>
    <w:r w:rsidRPr="003237B2">
      <w:rPr>
        <w:noProof/>
      </w:rPr>
      <w:t xml:space="preserve"> </w:t>
    </w:r>
    <w:r w:rsidR="001B79A1">
      <w:rPr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B0"/>
    <w:rsid w:val="00073586"/>
    <w:rsid w:val="0007429A"/>
    <w:rsid w:val="000B45CC"/>
    <w:rsid w:val="001B79A1"/>
    <w:rsid w:val="0024408E"/>
    <w:rsid w:val="002D3BB3"/>
    <w:rsid w:val="003237B2"/>
    <w:rsid w:val="005155EC"/>
    <w:rsid w:val="005508A4"/>
    <w:rsid w:val="005C00D2"/>
    <w:rsid w:val="006A7E96"/>
    <w:rsid w:val="007022B0"/>
    <w:rsid w:val="00776C0C"/>
    <w:rsid w:val="0098078A"/>
    <w:rsid w:val="00A2443E"/>
    <w:rsid w:val="00AC17E8"/>
    <w:rsid w:val="00BE2CA0"/>
    <w:rsid w:val="00CB7A3C"/>
    <w:rsid w:val="00CF5E87"/>
    <w:rsid w:val="00EF3F6E"/>
    <w:rsid w:val="00F758C8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A8F2"/>
  <w15:chartTrackingRefBased/>
  <w15:docId w15:val="{AA7DA047-0B2A-4DC1-9AF7-D2B8A83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B0"/>
  </w:style>
  <w:style w:type="paragraph" w:styleId="Footer">
    <w:name w:val="footer"/>
    <w:basedOn w:val="Normal"/>
    <w:link w:val="Foot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B0"/>
  </w:style>
  <w:style w:type="paragraph" w:customStyle="1" w:styleId="Default">
    <w:name w:val="Default"/>
    <w:rsid w:val="00702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Services Review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Horne</dc:creator>
  <cp:keywords/>
  <dc:description/>
  <cp:lastModifiedBy>Megan Kilby</cp:lastModifiedBy>
  <cp:revision>2</cp:revision>
  <dcterms:created xsi:type="dcterms:W3CDTF">2023-07-26T04:13:00Z</dcterms:created>
  <dcterms:modified xsi:type="dcterms:W3CDTF">2023-07-26T04:13:00Z</dcterms:modified>
</cp:coreProperties>
</file>