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1"/>
        <w:gridCol w:w="14117"/>
      </w:tblGrid>
      <w:tr w:rsidR="003237B2" w:rsidRPr="003237B2" w14:paraId="52B407ED" w14:textId="77777777" w:rsidTr="000261A0">
        <w:trPr>
          <w:trHeight w:val="300"/>
          <w:tblHeader/>
        </w:trPr>
        <w:tc>
          <w:tcPr>
            <w:tcW w:w="413" w:type="pct"/>
            <w:shd w:val="clear" w:color="auto" w:fill="C397B5"/>
            <w:noWrap/>
            <w:vAlign w:val="center"/>
          </w:tcPr>
          <w:p w14:paraId="2353693C" w14:textId="7C07D892"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237B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Record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br/>
            </w:r>
            <w:r w:rsidRPr="003237B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Number</w:t>
            </w:r>
          </w:p>
        </w:tc>
        <w:tc>
          <w:tcPr>
            <w:tcW w:w="4587" w:type="pct"/>
            <w:shd w:val="clear" w:color="auto" w:fill="C397B5"/>
            <w:noWrap/>
            <w:vAlign w:val="center"/>
          </w:tcPr>
          <w:p w14:paraId="51F8D945" w14:textId="3CD335AC" w:rsidR="003237B2" w:rsidRPr="003237B2" w:rsidRDefault="003237B2" w:rsidP="003237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237B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Title</w:t>
            </w:r>
          </w:p>
        </w:tc>
      </w:tr>
      <w:tr w:rsidR="00442FEE" w:rsidRPr="00442FEE" w14:paraId="026808D4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3A799DC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25/3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FC6383B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WORK HEALTH &amp; SAFETY - Routine Administration - Comcare Agency Reporting (2025-2026)</w:t>
            </w:r>
          </w:p>
        </w:tc>
      </w:tr>
      <w:tr w:rsidR="000261A0" w:rsidRPr="00442FEE" w14:paraId="025C4FC2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C2754E0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25/4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BF0077E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Communications &amp; Stakeholder Relations - Meetings with ***** Delegates - 2025</w:t>
            </w:r>
          </w:p>
        </w:tc>
      </w:tr>
      <w:tr w:rsidR="000261A0" w:rsidRPr="00442FEE" w14:paraId="1AEA9469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A6C76EE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E1B5DCF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WORK HEALTH &amp; SAFETY - Routine Administration - WHS Reporting - 2025 to 2026</w:t>
            </w:r>
          </w:p>
        </w:tc>
      </w:tr>
      <w:tr w:rsidR="000261A0" w:rsidRPr="00442FEE" w14:paraId="482E3EAC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44C3B30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25/17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B877F5F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Legal (case related) - ***** - 2025</w:t>
            </w:r>
          </w:p>
        </w:tc>
      </w:tr>
      <w:tr w:rsidR="000261A0" w:rsidRPr="00442FEE" w14:paraId="1FC7BC8A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1271A56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42A2484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***** - 2025-2026</w:t>
            </w:r>
          </w:p>
        </w:tc>
      </w:tr>
      <w:tr w:rsidR="000261A0" w:rsidRPr="00442FEE" w14:paraId="7E3F92CF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C98B2C7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90F626C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MOU Services - 2025-2026</w:t>
            </w:r>
          </w:p>
        </w:tc>
      </w:tr>
      <w:tr w:rsidR="000261A0" w:rsidRPr="00442FEE" w14:paraId="05CE26D8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7F01DA3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25/21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1ADDB99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- 2025-2026</w:t>
            </w:r>
          </w:p>
        </w:tc>
      </w:tr>
      <w:tr w:rsidR="000261A0" w:rsidRPr="00442FEE" w14:paraId="46E4773D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0B4F108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88F9218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Renewal - 2025-2026</w:t>
            </w:r>
          </w:p>
        </w:tc>
      </w:tr>
      <w:tr w:rsidR="000261A0" w:rsidRPr="00442FEE" w14:paraId="2DA6240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5BF34CE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25/27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3598DEA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***** licences (2025-2026)</w:t>
            </w:r>
          </w:p>
        </w:tc>
      </w:tr>
      <w:tr w:rsidR="000261A0" w:rsidRPr="00442FEE" w14:paraId="44E1173E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9BFCD3E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E31BB09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VPN service - ***** (2025-2026)</w:t>
            </w:r>
          </w:p>
        </w:tc>
      </w:tr>
      <w:tr w:rsidR="000261A0" w:rsidRPr="00442FEE" w14:paraId="201358C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A459099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25/30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9C906B7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Licences - 2025</w:t>
            </w:r>
          </w:p>
        </w:tc>
      </w:tr>
      <w:tr w:rsidR="000261A0" w:rsidRPr="00442FEE" w14:paraId="23514696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1406F0E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25/32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FF1337E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PUBLICATION - Agency publications (after 1968) - PSR Annual Report (2024-2025)</w:t>
            </w:r>
          </w:p>
        </w:tc>
      </w:tr>
      <w:tr w:rsidR="000261A0" w:rsidRPr="00442FEE" w14:paraId="7501CB69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00DABDB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25/48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786AF5A" w14:textId="198A8209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*****</w:t>
            </w:r>
          </w:p>
        </w:tc>
      </w:tr>
      <w:tr w:rsidR="000261A0" w:rsidRPr="00442FEE" w14:paraId="3DD3E99B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0E58011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25/55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F6EEF01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TECHNOLOGY &amp; RECORDS - Routine Administration - 2025 ACSC Cyber Security Survey</w:t>
            </w:r>
          </w:p>
        </w:tc>
      </w:tr>
      <w:tr w:rsidR="000261A0" w:rsidRPr="00442FEE" w14:paraId="664EA83E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5B5BCE6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25/76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81C7203" w14:textId="3C9E21FC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Routine Administration - ***** Meetings 2025-2027</w:t>
            </w:r>
          </w:p>
        </w:tc>
      </w:tr>
      <w:tr w:rsidR="000261A0" w:rsidRPr="00442FEE" w14:paraId="3C5D5695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299337A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25/77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A58D12B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Legal (case related) - ***** - Legal Services for ***** - 2025-2026</w:t>
            </w:r>
          </w:p>
        </w:tc>
      </w:tr>
      <w:tr w:rsidR="000261A0" w:rsidRPr="00442FEE" w14:paraId="0579E15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3CF64A0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25/78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6542771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2025 procurement</w:t>
            </w:r>
          </w:p>
        </w:tc>
      </w:tr>
      <w:tr w:rsidR="000261A0" w:rsidRPr="00442FEE" w14:paraId="3B176CC5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FC56393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25/85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289CA01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Enterprise Mobility Services - voice and mobile data - 2025</w:t>
            </w:r>
          </w:p>
        </w:tc>
      </w:tr>
      <w:tr w:rsidR="000261A0" w:rsidRPr="00442FEE" w14:paraId="743EF334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CB48455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25/88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4455E4A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- 2025</w:t>
            </w:r>
          </w:p>
        </w:tc>
      </w:tr>
      <w:tr w:rsidR="000261A0" w:rsidRPr="00442FEE" w14:paraId="3057B51A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E05062E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25/95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1CAE8F5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Communications &amp; Stakeholder Relations - Correspondence, requests and enquiries with ***** - 2025-2027</w:t>
            </w:r>
          </w:p>
        </w:tc>
      </w:tr>
      <w:tr w:rsidR="000261A0" w:rsidRPr="00442FEE" w14:paraId="1E23C71A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FCB85D5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25/100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DD9F89F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Routine Administration - Public Interest Disclosure rule consultation with ***** - 2025</w:t>
            </w:r>
          </w:p>
        </w:tc>
      </w:tr>
      <w:tr w:rsidR="000261A0" w:rsidRPr="00442FEE" w14:paraId="3724ABAA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D99F407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25/104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633AA99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TECHNOLOGY &amp; RECORDS - Routine Administration - Information Publication Scheme Survey - 2023-2028</w:t>
            </w:r>
          </w:p>
        </w:tc>
      </w:tr>
      <w:tr w:rsidR="000261A0" w:rsidRPr="00442FEE" w14:paraId="2C7F776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4DA6ACF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25/116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A4036B5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Support License Renewal and additional Business users - 2025</w:t>
            </w:r>
          </w:p>
        </w:tc>
      </w:tr>
      <w:tr w:rsidR="000261A0" w:rsidRPr="00442FEE" w14:paraId="6B333A61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1136B80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25/118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10FEE3B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Consulting - ***** - 2025</w:t>
            </w:r>
          </w:p>
        </w:tc>
      </w:tr>
      <w:tr w:rsidR="000261A0" w:rsidRPr="00442FEE" w14:paraId="5494738B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7537920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25/119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85A8B07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2025</w:t>
            </w:r>
          </w:p>
        </w:tc>
      </w:tr>
      <w:tr w:rsidR="000261A0" w:rsidRPr="00442FEE" w14:paraId="0364FCD7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E2179D4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25/124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54BAE28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advice 2025-2026</w:t>
            </w:r>
          </w:p>
        </w:tc>
      </w:tr>
      <w:tr w:rsidR="000261A0" w:rsidRPr="00442FEE" w14:paraId="22EC6C03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4448272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25/140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34D2E0C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TECHNOLOGY &amp; RECORDS - Routine Administration - PSPF Directions - 2023-2025</w:t>
            </w:r>
          </w:p>
        </w:tc>
      </w:tr>
      <w:tr w:rsidR="000261A0" w:rsidRPr="00442FEE" w14:paraId="46C1FB61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2F866E9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25/146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E90DED8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***** Software - 2024-2025</w:t>
            </w:r>
          </w:p>
        </w:tc>
      </w:tr>
      <w:tr w:rsidR="000261A0" w:rsidRPr="00442FEE" w14:paraId="0AB143B6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AD59C45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25/150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FD8C95A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Licence 2025</w:t>
            </w:r>
          </w:p>
        </w:tc>
      </w:tr>
      <w:tr w:rsidR="000261A0" w:rsidRPr="00442FEE" w14:paraId="60466CCB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D7F5191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25/163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8690736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***** - 10 March 2025</w:t>
            </w:r>
          </w:p>
        </w:tc>
      </w:tr>
      <w:tr w:rsidR="000261A0" w:rsidRPr="00442FEE" w14:paraId="27EA9782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8C8A135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25/168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3DD3297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License Renewal - 2025-2026</w:t>
            </w:r>
          </w:p>
        </w:tc>
      </w:tr>
      <w:tr w:rsidR="000261A0" w:rsidRPr="00442FEE" w14:paraId="40AC5F77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DC32918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25/187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30C79DF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Routine Administration - ***** consultation on ***** and ***** review - 2025</w:t>
            </w:r>
          </w:p>
        </w:tc>
      </w:tr>
      <w:tr w:rsidR="000261A0" w:rsidRPr="00442FEE" w14:paraId="73565C89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FD73106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25/196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D807005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Consultants (case related) - *****</w:t>
            </w:r>
          </w:p>
        </w:tc>
      </w:tr>
      <w:tr w:rsidR="000261A0" w:rsidRPr="00442FEE" w14:paraId="434828BD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328E330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25/204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2A0862C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Agreements &amp; Contracts - MoU arrangement between PSR and ***** 1 May 2025 to 30 June 2027 for the provision of *****</w:t>
            </w:r>
          </w:p>
        </w:tc>
      </w:tr>
      <w:tr w:rsidR="000261A0" w:rsidRPr="00442FEE" w14:paraId="26D4FADA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24FC3EF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25/210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91C8989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Consultants (case related) - *****</w:t>
            </w:r>
          </w:p>
        </w:tc>
      </w:tr>
      <w:tr w:rsidR="000261A0" w:rsidRPr="00442FEE" w14:paraId="3AFDE63B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3A84BDF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25/218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A737935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Routine Administration - Correspondence between PSR and ***** - 2024-2027</w:t>
            </w:r>
          </w:p>
        </w:tc>
      </w:tr>
      <w:tr w:rsidR="000261A0" w:rsidRPr="00442FEE" w14:paraId="3DB83347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9764890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25/220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9CAA212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***** Licences - 2025-2026</w:t>
            </w:r>
          </w:p>
        </w:tc>
      </w:tr>
      <w:tr w:rsidR="000261A0" w:rsidRPr="00442FEE" w14:paraId="3F685935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E94011C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25/221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EFB7299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Legal (case related) - ***** - Legal Services for ***** - 2025-2026</w:t>
            </w:r>
          </w:p>
        </w:tc>
      </w:tr>
      <w:tr w:rsidR="000261A0" w:rsidRPr="00442FEE" w14:paraId="79ADC228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1332963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25/222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2C77A5B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Legal (case related) - ***** - ***** advice 2025</w:t>
            </w:r>
          </w:p>
        </w:tc>
      </w:tr>
      <w:tr w:rsidR="000261A0" w:rsidRPr="00442FEE" w14:paraId="1F1AB3A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9FE7537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25/244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1E37C0C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Legal (case related) - ***** - ***** legal services - 2025-2026</w:t>
            </w:r>
          </w:p>
        </w:tc>
      </w:tr>
      <w:tr w:rsidR="000261A0" w:rsidRPr="00442FEE" w14:paraId="4F9D8273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E69BDBE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25/249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9A0F9D8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- 2025</w:t>
            </w:r>
          </w:p>
        </w:tc>
      </w:tr>
      <w:tr w:rsidR="000261A0" w:rsidRPr="00442FEE" w14:paraId="41412229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8A24B58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25/250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5315971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Procurement of furniture for Collaboration Space - ***** 2025</w:t>
            </w:r>
          </w:p>
        </w:tc>
      </w:tr>
      <w:tr w:rsidR="000261A0" w:rsidRPr="00442FEE" w14:paraId="0AB6CCC4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AC85E20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25/255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3CFECA8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(&amp; Workshop) 2025</w:t>
            </w:r>
          </w:p>
        </w:tc>
      </w:tr>
      <w:tr w:rsidR="000261A0" w:rsidRPr="00442FEE" w14:paraId="076A069D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1DA25B1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25/264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8E4AA67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Consultants (case related) - *****</w:t>
            </w:r>
          </w:p>
        </w:tc>
      </w:tr>
      <w:tr w:rsidR="000261A0" w:rsidRPr="00442FEE" w14:paraId="66F59751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98C7CAC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25/265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D977878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License renewal - 2025</w:t>
            </w:r>
          </w:p>
        </w:tc>
      </w:tr>
      <w:tr w:rsidR="000261A0" w:rsidRPr="00442FEE" w14:paraId="0D240C0D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6BAE4DA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25/269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AEA64A5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PERSONNEL - Reporting - APS Employee Census 2025</w:t>
            </w:r>
          </w:p>
        </w:tc>
      </w:tr>
      <w:tr w:rsidR="000261A0" w:rsidRPr="00442FEE" w14:paraId="395B0E89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AEEF6CF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25/284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C7F43DA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Consulting - 2025-2026</w:t>
            </w:r>
          </w:p>
        </w:tc>
      </w:tr>
      <w:tr w:rsidR="000261A0" w:rsidRPr="00442FEE" w14:paraId="55772255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5497FD9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25/298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FBA9F1F" w14:textId="1C62E90F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***** Network Equipment and Network Support Services - 2025-2026</w:t>
            </w:r>
          </w:p>
        </w:tc>
      </w:tr>
      <w:tr w:rsidR="000261A0" w:rsidRPr="00442FEE" w14:paraId="6A2F0022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66CE7F3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25/299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B0B43A6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Transcription Services - 2025-2026</w:t>
            </w:r>
          </w:p>
        </w:tc>
      </w:tr>
      <w:tr w:rsidR="000261A0" w:rsidRPr="00442FEE" w14:paraId="1F515B4C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8250779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25/300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F9C6EBF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Conference (2025)</w:t>
            </w:r>
          </w:p>
        </w:tc>
      </w:tr>
      <w:tr w:rsidR="000261A0" w:rsidRPr="00442FEE" w14:paraId="092C61CD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F283825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25/302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4FEAC80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Graphic Design for 2024-25 Annual Report and 2025-26 Corporate Plan</w:t>
            </w:r>
          </w:p>
        </w:tc>
      </w:tr>
      <w:tr w:rsidR="000261A0" w:rsidRPr="00442FEE" w14:paraId="02B85BD4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6B0AAE6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25/335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2990096" w14:textId="1CDF265A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Specialised ICT research and consulting services - 2025-2026</w:t>
            </w:r>
          </w:p>
        </w:tc>
      </w:tr>
      <w:tr w:rsidR="000261A0" w:rsidRPr="00442FEE" w14:paraId="2D87B48B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5A7859D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25/342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6BDE1AF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***** - 2025</w:t>
            </w:r>
          </w:p>
        </w:tc>
      </w:tr>
      <w:tr w:rsidR="000261A0" w:rsidRPr="00442FEE" w14:paraId="4920923E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A25F44A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25/366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D1992C6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Memberships - 2025-2026 Financial Year</w:t>
            </w:r>
          </w:p>
        </w:tc>
      </w:tr>
      <w:tr w:rsidR="000261A0" w:rsidRPr="00442FEE" w14:paraId="5C574924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19725FA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25/377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E9885F2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Communications &amp; Stakeholder Relations - ***** - 2025-2027</w:t>
            </w:r>
          </w:p>
        </w:tc>
      </w:tr>
      <w:tr w:rsidR="00442FEE" w:rsidRPr="00442FEE" w14:paraId="6F0DF5DC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B9DC036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25/381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DE39669" w14:textId="77777777" w:rsidR="00442FEE" w:rsidRPr="00442FEE" w:rsidRDefault="00442FEE" w:rsidP="0044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42FEE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Consultants (case related) - *****</w:t>
            </w:r>
          </w:p>
        </w:tc>
      </w:tr>
      <w:tr w:rsidR="000261A0" w:rsidRPr="000261A0" w14:paraId="7A2B8C8B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CBB4DD2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25/417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8A557F0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TECHNOLOGY &amp; RECORDS - Routine Administration - 2024 ACSC Cyber Security Survey</w:t>
            </w:r>
          </w:p>
        </w:tc>
      </w:tr>
      <w:tr w:rsidR="000261A0" w:rsidRPr="000261A0" w14:paraId="08DA1194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3BBA229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25/420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048EDDE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STRATEGIC MANAGEMENT - Significant Records - Corporate Plan 2025-26</w:t>
            </w:r>
          </w:p>
        </w:tc>
      </w:tr>
      <w:tr w:rsidR="000261A0" w:rsidRPr="000261A0" w14:paraId="1321FDA4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0E10986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25/422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43728B8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Routine Administration - Significant Issues Reports to Office of Legal Services Coordination (OLSC) - 2025-2027</w:t>
            </w:r>
          </w:p>
        </w:tc>
      </w:tr>
      <w:tr w:rsidR="000261A0" w:rsidRPr="000261A0" w14:paraId="1E7F6032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A0C2FD5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25/435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093BB25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Government Submissions - Ministerial Submissions - July 2025- June 2026</w:t>
            </w:r>
          </w:p>
        </w:tc>
      </w:tr>
      <w:tr w:rsidR="000261A0" w:rsidRPr="000261A0" w14:paraId="4C3FF13F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79A2B45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25/439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07AA606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-***** support and maintenance - 2025-2026</w:t>
            </w:r>
          </w:p>
        </w:tc>
      </w:tr>
      <w:tr w:rsidR="000261A0" w:rsidRPr="000261A0" w14:paraId="36081BD6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C16D926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25/468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39569C9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Consultants (case related) - *****</w:t>
            </w:r>
          </w:p>
        </w:tc>
      </w:tr>
      <w:tr w:rsidR="000261A0" w:rsidRPr="000261A0" w14:paraId="4EF13B92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020B615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25/486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1F63F90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support and services 2025-26</w:t>
            </w:r>
          </w:p>
        </w:tc>
      </w:tr>
      <w:tr w:rsidR="000261A0" w:rsidRPr="000261A0" w14:paraId="69950EF7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7873C17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25/505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A18EEFC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Consultants (case related) - *****</w:t>
            </w:r>
          </w:p>
        </w:tc>
      </w:tr>
      <w:tr w:rsidR="000261A0" w:rsidRPr="000261A0" w14:paraId="393E7892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66BF645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25/518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6D3750E" w14:textId="57FB0CE4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PROCUREMENT - Routine Administration - ***** - Legal Advice </w:t>
            </w:r>
            <w:r w:rsidR="00B221F5">
              <w:rPr>
                <w:rFonts w:ascii="Calibri" w:eastAsia="Times New Roman" w:hAnsi="Calibri" w:cs="Calibri"/>
                <w:color w:val="000000"/>
                <w:lang w:eastAsia="en-AU"/>
              </w:rPr>
              <w:t>*****</w:t>
            </w: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- 25 July 2025 to 1 August 2025</w:t>
            </w:r>
          </w:p>
        </w:tc>
      </w:tr>
      <w:tr w:rsidR="000261A0" w:rsidRPr="000261A0" w14:paraId="33C913CD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CA454C1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25/520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754302E" w14:textId="046F2F44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PROCUREMENT - Routine Administration - ***** - Legal Services – </w:t>
            </w:r>
            <w:r w:rsidR="00B221F5">
              <w:rPr>
                <w:rFonts w:ascii="Calibri" w:eastAsia="Times New Roman" w:hAnsi="Calibri" w:cs="Calibri"/>
                <w:color w:val="000000"/>
                <w:lang w:eastAsia="en-AU"/>
              </w:rPr>
              <w:t>*****</w:t>
            </w: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2025</w:t>
            </w:r>
          </w:p>
        </w:tc>
      </w:tr>
      <w:tr w:rsidR="000261A0" w:rsidRPr="000261A0" w14:paraId="664473F7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4097710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25/532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A29879D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TECHNOLOGY &amp; RECORDS - Routine Administration - Systems of Government Significance (SoGS) - 2025</w:t>
            </w:r>
          </w:p>
        </w:tc>
      </w:tr>
      <w:tr w:rsidR="000261A0" w:rsidRPr="000261A0" w14:paraId="179C2CF4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B21B414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25/557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7064BF2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- 2025</w:t>
            </w:r>
          </w:p>
        </w:tc>
      </w:tr>
      <w:tr w:rsidR="000261A0" w:rsidRPr="000261A0" w14:paraId="3B94F201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D753C4B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25/568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596F72A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- 2025</w:t>
            </w:r>
          </w:p>
        </w:tc>
      </w:tr>
      <w:tr w:rsidR="000261A0" w:rsidRPr="000261A0" w14:paraId="208FD855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C14F1FE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25/582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A94911D" w14:textId="2715022E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PROCUREMENT - Routine Administration - *****- </w:t>
            </w:r>
            <w:r w:rsidR="00B221F5">
              <w:rPr>
                <w:rFonts w:ascii="Calibri" w:eastAsia="Times New Roman" w:hAnsi="Calibri" w:cs="Calibri"/>
                <w:color w:val="000000"/>
                <w:lang w:eastAsia="en-AU"/>
              </w:rPr>
              <w:t>*****</w:t>
            </w: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- 2025-2026</w:t>
            </w:r>
          </w:p>
        </w:tc>
      </w:tr>
      <w:tr w:rsidR="000261A0" w:rsidRPr="000261A0" w14:paraId="459A256A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96B03B4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25/583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979ED87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Consultants (case related) - *****</w:t>
            </w:r>
          </w:p>
        </w:tc>
      </w:tr>
      <w:tr w:rsidR="000261A0" w:rsidRPr="000261A0" w14:paraId="1A9F4A1B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59A3763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25/584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84BAFAD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Conferences &amp; Events - Conferences 2025</w:t>
            </w:r>
          </w:p>
        </w:tc>
      </w:tr>
      <w:tr w:rsidR="000261A0" w:rsidRPr="000261A0" w14:paraId="576A51F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BEAA182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25/585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342DECE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Procurement of ***** equipment and services - 2025-2026</w:t>
            </w:r>
          </w:p>
        </w:tc>
      </w:tr>
      <w:tr w:rsidR="000261A0" w:rsidRPr="000261A0" w14:paraId="1921FA83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4D63A82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25/595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98F4A4B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EXTERNAL RELATIONS - Government Submissions - Ministerial Drafts - July 2025-June 2026</w:t>
            </w:r>
          </w:p>
        </w:tc>
      </w:tr>
      <w:tr w:rsidR="000261A0" w:rsidRPr="000261A0" w14:paraId="723C3CE1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7943035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25/609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B0A3913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PUBLICATION - Routine Administration - Statement of Expectations / Statement of intent - 2025</w:t>
            </w:r>
          </w:p>
        </w:tc>
      </w:tr>
      <w:tr w:rsidR="000261A0" w:rsidRPr="000261A0" w14:paraId="4D843E12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BF87FAC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25/622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746ADBE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Consultants (case related) - *****</w:t>
            </w:r>
          </w:p>
        </w:tc>
      </w:tr>
      <w:tr w:rsidR="000261A0" w:rsidRPr="000261A0" w14:paraId="409DE03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54E0F87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25/628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EB6A9D2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July 2025</w:t>
            </w:r>
          </w:p>
        </w:tc>
      </w:tr>
      <w:tr w:rsidR="000261A0" w:rsidRPr="000261A0" w14:paraId="4A28B04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3AE77DE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25/629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7393EBD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January 2026</w:t>
            </w:r>
          </w:p>
        </w:tc>
      </w:tr>
      <w:tr w:rsidR="000261A0" w:rsidRPr="000261A0" w14:paraId="50FB5204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5FE6E0E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25/643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CD0CAA7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License Renewal 2025 - 2026</w:t>
            </w:r>
          </w:p>
        </w:tc>
      </w:tr>
      <w:tr w:rsidR="000261A0" w:rsidRPr="000261A0" w14:paraId="4AE5F21D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4864C21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25/667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F235E50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Legal (case related) - ***** - Legal Advice for ***** - 2025</w:t>
            </w:r>
          </w:p>
        </w:tc>
      </w:tr>
      <w:tr w:rsidR="000261A0" w:rsidRPr="000261A0" w14:paraId="65B786FD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2860E36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25/669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BDC18FE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license renewal 2025 – 2026</w:t>
            </w:r>
          </w:p>
        </w:tc>
      </w:tr>
      <w:tr w:rsidR="000261A0" w:rsidRPr="000261A0" w14:paraId="1967A4C5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CC27306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25/677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AC38239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</w:t>
            </w:r>
          </w:p>
        </w:tc>
      </w:tr>
      <w:tr w:rsidR="000261A0" w:rsidRPr="000261A0" w14:paraId="1832B52B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828C7CC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25/679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F85B9B9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Legal (case related) - *****- Legal advice for ***** - November 2025</w:t>
            </w:r>
          </w:p>
        </w:tc>
      </w:tr>
      <w:tr w:rsidR="000261A0" w:rsidRPr="000261A0" w14:paraId="2E3990D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C5CE69E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25/685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43083DD9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Commonwealth Modern Slavery Statement - input PSR 2024-25</w:t>
            </w:r>
          </w:p>
        </w:tc>
      </w:tr>
      <w:tr w:rsidR="000261A0" w:rsidRPr="000261A0" w14:paraId="246D7AC6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71755360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25/686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D0C8595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Commonwealth Procurement Rules from 17 November 2025 - Guidance materials</w:t>
            </w:r>
          </w:p>
        </w:tc>
      </w:tr>
      <w:tr w:rsidR="000261A0" w:rsidRPr="000261A0" w14:paraId="2538EB17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70BC903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25/712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3A2B2BB7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- ***** subscription renewal (2025-2026)</w:t>
            </w:r>
          </w:p>
        </w:tc>
      </w:tr>
      <w:tr w:rsidR="000261A0" w:rsidRPr="000261A0" w14:paraId="5BFBE5D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39FA281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25/716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E29FDD6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TECHNOLOGY &amp; RECORDS - Routine Administration - 2025 Check Up Survey</w:t>
            </w:r>
          </w:p>
        </w:tc>
      </w:tr>
      <w:tr w:rsidR="000261A0" w:rsidRPr="000261A0" w14:paraId="77D24309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9AC4C21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25/731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11F17997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Consultants (case related) - *****</w:t>
            </w:r>
          </w:p>
        </w:tc>
      </w:tr>
      <w:tr w:rsidR="000261A0" w:rsidRPr="000261A0" w14:paraId="4E9D80F8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8629E6A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25/780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A6422F2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***** 2025-26</w:t>
            </w:r>
          </w:p>
        </w:tc>
      </w:tr>
      <w:tr w:rsidR="000261A0" w:rsidRPr="000261A0" w14:paraId="3A8CE350" w14:textId="77777777" w:rsidTr="000261A0">
        <w:trPr>
          <w:trHeight w:val="300"/>
        </w:trPr>
        <w:tc>
          <w:tcPr>
            <w:tcW w:w="4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0B6988E2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25/791</w:t>
            </w:r>
          </w:p>
        </w:tc>
        <w:tc>
          <w:tcPr>
            <w:tcW w:w="45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6AB4F0F5" w14:textId="77777777" w:rsidR="000261A0" w:rsidRPr="000261A0" w:rsidRDefault="000261A0" w:rsidP="00026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261A0">
              <w:rPr>
                <w:rFonts w:ascii="Calibri" w:eastAsia="Times New Roman" w:hAnsi="Calibri" w:cs="Calibri"/>
                <w:color w:val="000000"/>
                <w:lang w:eastAsia="en-AU"/>
              </w:rPr>
              <w:t>PROCUREMENT - Routine Administration - Legal (case related) - *****</w:t>
            </w:r>
          </w:p>
        </w:tc>
      </w:tr>
    </w:tbl>
    <w:p w14:paraId="15EFFB44" w14:textId="77777777" w:rsidR="005155EC" w:rsidRPr="003237B2" w:rsidRDefault="005155EC" w:rsidP="003237B2"/>
    <w:sectPr w:rsidR="005155EC" w:rsidRPr="003237B2" w:rsidSect="00A53386">
      <w:headerReference w:type="default" r:id="rId6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0BA4" w14:textId="77777777" w:rsidR="00540737" w:rsidRDefault="00540737" w:rsidP="007022B0">
      <w:pPr>
        <w:spacing w:after="0" w:line="240" w:lineRule="auto"/>
      </w:pPr>
      <w:r>
        <w:separator/>
      </w:r>
    </w:p>
  </w:endnote>
  <w:endnote w:type="continuationSeparator" w:id="0">
    <w:p w14:paraId="3C5C7D45" w14:textId="77777777" w:rsidR="00540737" w:rsidRDefault="00540737" w:rsidP="0070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11AC" w14:textId="77777777" w:rsidR="00540737" w:rsidRDefault="00540737" w:rsidP="007022B0">
      <w:pPr>
        <w:spacing w:after="0" w:line="240" w:lineRule="auto"/>
      </w:pPr>
      <w:r>
        <w:separator/>
      </w:r>
    </w:p>
  </w:footnote>
  <w:footnote w:type="continuationSeparator" w:id="0">
    <w:p w14:paraId="5344A12A" w14:textId="77777777" w:rsidR="00540737" w:rsidRDefault="00540737" w:rsidP="0070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E915" w14:textId="77777777" w:rsidR="003237B2" w:rsidRPr="00A53386" w:rsidRDefault="003237B2" w:rsidP="00A53386">
    <w:pPr>
      <w:pStyle w:val="Default"/>
      <w:spacing w:after="120"/>
      <w:rPr>
        <w:b/>
        <w:bCs/>
        <w:sz w:val="32"/>
        <w:szCs w:val="32"/>
      </w:rPr>
    </w:pPr>
    <w:r w:rsidRPr="00A53386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A85230F" wp14:editId="66C70C7C">
          <wp:simplePos x="0" y="0"/>
          <wp:positionH relativeFrom="margin">
            <wp:align>right</wp:align>
          </wp:positionH>
          <wp:positionV relativeFrom="paragraph">
            <wp:posOffset>-173354</wp:posOffset>
          </wp:positionV>
          <wp:extent cx="723900" cy="723900"/>
          <wp:effectExtent l="0" t="0" r="0" b="0"/>
          <wp:wrapNone/>
          <wp:docPr id="1324089312" name="Picture 1324089312" descr="A colorful logo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olorful logo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3386">
      <w:rPr>
        <w:b/>
        <w:bCs/>
        <w:sz w:val="32"/>
        <w:szCs w:val="32"/>
      </w:rPr>
      <w:t>Professional Services Review</w:t>
    </w:r>
  </w:p>
  <w:p w14:paraId="477196EB" w14:textId="6F4A9969" w:rsidR="007022B0" w:rsidRDefault="003237B2" w:rsidP="007022B0">
    <w:pPr>
      <w:pStyle w:val="Default"/>
    </w:pPr>
    <w:r w:rsidRPr="00A53386">
      <w:t>P</w:t>
    </w:r>
    <w:r w:rsidR="007022B0" w:rsidRPr="00A53386">
      <w:t xml:space="preserve">ublished indexed list of agency files created between </w:t>
    </w:r>
    <w:r w:rsidR="00EF3F6E" w:rsidRPr="00A53386">
      <w:t xml:space="preserve">1 </w:t>
    </w:r>
    <w:r w:rsidR="00806543" w:rsidRPr="00A53386">
      <w:t>J</w:t>
    </w:r>
    <w:r w:rsidR="009D6E53">
      <w:t>anuary</w:t>
    </w:r>
    <w:r w:rsidR="000B45CC" w:rsidRPr="00A53386">
      <w:t xml:space="preserve"> </w:t>
    </w:r>
    <w:r w:rsidR="00EF3F6E" w:rsidRPr="00A53386">
      <w:t>202</w:t>
    </w:r>
    <w:r w:rsidR="009D6E53">
      <w:t>5</w:t>
    </w:r>
    <w:r w:rsidR="007022B0" w:rsidRPr="00A53386">
      <w:t xml:space="preserve"> and </w:t>
    </w:r>
    <w:r w:rsidR="00EF3F6E" w:rsidRPr="00A53386">
      <w:t>3</w:t>
    </w:r>
    <w:r w:rsidR="009D6E53">
      <w:t>1 December 2025</w:t>
    </w:r>
    <w:r w:rsidR="007022B0" w:rsidRPr="00A53386">
      <w:t>.</w:t>
    </w:r>
    <w:r w:rsidRPr="00A53386">
      <w:rPr>
        <w:noProof/>
        <w:sz w:val="22"/>
        <w:szCs w:val="22"/>
      </w:rPr>
      <w:t xml:space="preserve"> </w:t>
    </w:r>
    <w:r w:rsidR="001B79A1">
      <w:rPr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B0"/>
    <w:rsid w:val="000261A0"/>
    <w:rsid w:val="000335F2"/>
    <w:rsid w:val="000627A7"/>
    <w:rsid w:val="00073586"/>
    <w:rsid w:val="0007429A"/>
    <w:rsid w:val="000B45CC"/>
    <w:rsid w:val="0012114B"/>
    <w:rsid w:val="0012522E"/>
    <w:rsid w:val="00146576"/>
    <w:rsid w:val="00165198"/>
    <w:rsid w:val="00177475"/>
    <w:rsid w:val="001B79A1"/>
    <w:rsid w:val="002113AA"/>
    <w:rsid w:val="0024408E"/>
    <w:rsid w:val="00247F87"/>
    <w:rsid w:val="00277A0C"/>
    <w:rsid w:val="002A0709"/>
    <w:rsid w:val="002A2079"/>
    <w:rsid w:val="002B4307"/>
    <w:rsid w:val="002D3BB3"/>
    <w:rsid w:val="002E43D5"/>
    <w:rsid w:val="002F270B"/>
    <w:rsid w:val="003237B2"/>
    <w:rsid w:val="003677FC"/>
    <w:rsid w:val="00397477"/>
    <w:rsid w:val="00442FEE"/>
    <w:rsid w:val="004E4773"/>
    <w:rsid w:val="005067CD"/>
    <w:rsid w:val="005110E2"/>
    <w:rsid w:val="005155EC"/>
    <w:rsid w:val="00540737"/>
    <w:rsid w:val="005508A4"/>
    <w:rsid w:val="0056737B"/>
    <w:rsid w:val="005C00D2"/>
    <w:rsid w:val="00662D16"/>
    <w:rsid w:val="00692588"/>
    <w:rsid w:val="006A7E96"/>
    <w:rsid w:val="007022B0"/>
    <w:rsid w:val="00776C0C"/>
    <w:rsid w:val="00800E17"/>
    <w:rsid w:val="00806543"/>
    <w:rsid w:val="00855AFB"/>
    <w:rsid w:val="00971136"/>
    <w:rsid w:val="0098078A"/>
    <w:rsid w:val="009838A9"/>
    <w:rsid w:val="009B20AB"/>
    <w:rsid w:val="009D6E53"/>
    <w:rsid w:val="00A13D0D"/>
    <w:rsid w:val="00A2443E"/>
    <w:rsid w:val="00A410BB"/>
    <w:rsid w:val="00A53386"/>
    <w:rsid w:val="00A817CE"/>
    <w:rsid w:val="00A925BD"/>
    <w:rsid w:val="00AC17E8"/>
    <w:rsid w:val="00B221F5"/>
    <w:rsid w:val="00BE2CA0"/>
    <w:rsid w:val="00C02099"/>
    <w:rsid w:val="00C1176F"/>
    <w:rsid w:val="00C946B2"/>
    <w:rsid w:val="00CB7A3C"/>
    <w:rsid w:val="00CB7A42"/>
    <w:rsid w:val="00CF5E87"/>
    <w:rsid w:val="00D86727"/>
    <w:rsid w:val="00DD3109"/>
    <w:rsid w:val="00DE24A8"/>
    <w:rsid w:val="00E7257A"/>
    <w:rsid w:val="00EA5986"/>
    <w:rsid w:val="00ED13AE"/>
    <w:rsid w:val="00EF3F6E"/>
    <w:rsid w:val="00F758C8"/>
    <w:rsid w:val="00F82C89"/>
    <w:rsid w:val="00F94EC6"/>
    <w:rsid w:val="00F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EA8F2"/>
  <w15:chartTrackingRefBased/>
  <w15:docId w15:val="{AA7DA047-0B2A-4DC1-9AF7-D2B8A83C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2B0"/>
  </w:style>
  <w:style w:type="paragraph" w:styleId="Footer">
    <w:name w:val="footer"/>
    <w:basedOn w:val="Normal"/>
    <w:link w:val="FooterChar"/>
    <w:uiPriority w:val="99"/>
    <w:unhideWhenUsed/>
    <w:rsid w:val="00702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2B0"/>
  </w:style>
  <w:style w:type="paragraph" w:customStyle="1" w:styleId="Default">
    <w:name w:val="Default"/>
    <w:rsid w:val="007022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136288-f21a-4aab-acfe-dc2bd8ee5d8e}" enabled="1" method="Privileged" siteId="{cdd63f64-609b-4260-8efb-701190de5120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Professional Services Review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Horne</dc:creator>
  <cp:keywords/>
  <dc:description/>
  <cp:lastModifiedBy>Ellen Davies</cp:lastModifiedBy>
  <cp:revision>2</cp:revision>
  <dcterms:created xsi:type="dcterms:W3CDTF">2026-02-02T01:35:00Z</dcterms:created>
  <dcterms:modified xsi:type="dcterms:W3CDTF">2026-02-02T01:35:00Z</dcterms:modified>
</cp:coreProperties>
</file>